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BA" w:rsidRPr="003039B8" w:rsidRDefault="009C5B4F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  <w:proofErr w:type="gramStart"/>
      <w:r w:rsidRPr="003039B8">
        <w:rPr>
          <w:b/>
          <w:sz w:val="28"/>
          <w:szCs w:val="28"/>
        </w:rPr>
        <w:t xml:space="preserve">Муниципальное автономное </w:t>
      </w:r>
      <w:r w:rsidR="009204BA" w:rsidRPr="003039B8">
        <w:rPr>
          <w:b/>
          <w:sz w:val="28"/>
          <w:szCs w:val="28"/>
        </w:rPr>
        <w:t>учреждение дополнительного образования «Центр дополнительного о</w:t>
      </w:r>
      <w:r w:rsidR="000B227C">
        <w:rPr>
          <w:b/>
          <w:sz w:val="28"/>
          <w:szCs w:val="28"/>
        </w:rPr>
        <w:t>бразования</w:t>
      </w:r>
      <w:r w:rsidRPr="003039B8">
        <w:rPr>
          <w:b/>
          <w:sz w:val="28"/>
          <w:szCs w:val="28"/>
        </w:rPr>
        <w:t>» с. Доброе Добровского муниципального района</w:t>
      </w:r>
      <w:proofErr w:type="gramEnd"/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</w:t>
      </w:r>
      <w:proofErr w:type="gramStart"/>
      <w:r>
        <w:rPr>
          <w:b/>
          <w:sz w:val="28"/>
          <w:szCs w:val="28"/>
        </w:rPr>
        <w:t xml:space="preserve">                        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педагогического совета             </w:t>
      </w:r>
      <w:r w:rsidR="009C5B4F">
        <w:rPr>
          <w:b/>
          <w:sz w:val="28"/>
          <w:szCs w:val="28"/>
        </w:rPr>
        <w:t xml:space="preserve">    директор  МАУ ДО «ЦДО»</w:t>
      </w:r>
    </w:p>
    <w:p w:rsidR="009204BA" w:rsidRDefault="005C7F44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proofErr w:type="spellStart"/>
      <w:r>
        <w:rPr>
          <w:b/>
          <w:sz w:val="28"/>
          <w:szCs w:val="28"/>
        </w:rPr>
        <w:t>___</w:t>
      </w:r>
      <w:r w:rsidR="003039B8">
        <w:rPr>
          <w:b/>
          <w:sz w:val="28"/>
          <w:szCs w:val="28"/>
        </w:rPr>
        <w:t>от</w:t>
      </w:r>
      <w:proofErr w:type="spellEnd"/>
      <w:r w:rsidR="003039B8">
        <w:rPr>
          <w:b/>
          <w:sz w:val="28"/>
          <w:szCs w:val="28"/>
        </w:rPr>
        <w:t xml:space="preserve"> _________</w:t>
      </w:r>
      <w:r w:rsidR="009204BA">
        <w:rPr>
          <w:b/>
          <w:sz w:val="28"/>
          <w:szCs w:val="28"/>
        </w:rPr>
        <w:t xml:space="preserve">     </w:t>
      </w:r>
      <w:r w:rsidR="009C5B4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</w:t>
      </w:r>
      <w:r w:rsidR="009C5B4F">
        <w:rPr>
          <w:b/>
          <w:sz w:val="28"/>
          <w:szCs w:val="28"/>
        </w:rPr>
        <w:t xml:space="preserve">с. </w:t>
      </w:r>
      <w:proofErr w:type="gramStart"/>
      <w:r w:rsidR="009C5B4F">
        <w:rPr>
          <w:b/>
          <w:sz w:val="28"/>
          <w:szCs w:val="28"/>
        </w:rPr>
        <w:t>Доброе</w:t>
      </w:r>
      <w:proofErr w:type="gramEnd"/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40F43">
        <w:rPr>
          <w:b/>
          <w:sz w:val="28"/>
          <w:szCs w:val="28"/>
        </w:rPr>
        <w:t xml:space="preserve">                               </w:t>
      </w:r>
      <w:r w:rsidR="009C5B4F">
        <w:rPr>
          <w:b/>
          <w:sz w:val="28"/>
          <w:szCs w:val="28"/>
        </w:rPr>
        <w:t xml:space="preserve"> __________ Г.В. </w:t>
      </w:r>
      <w:proofErr w:type="spellStart"/>
      <w:r w:rsidR="009C5B4F">
        <w:rPr>
          <w:b/>
          <w:sz w:val="28"/>
          <w:szCs w:val="28"/>
        </w:rPr>
        <w:t>Трунов</w:t>
      </w:r>
      <w:proofErr w:type="spellEnd"/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40F43">
        <w:rPr>
          <w:b/>
          <w:sz w:val="28"/>
          <w:szCs w:val="28"/>
        </w:rPr>
        <w:t xml:space="preserve">     </w:t>
      </w:r>
      <w:r w:rsidR="003039B8">
        <w:rPr>
          <w:b/>
          <w:sz w:val="28"/>
          <w:szCs w:val="28"/>
        </w:rPr>
        <w:t xml:space="preserve">               Приказ № __ ________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          </w:t>
      </w: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Pr="00F345E8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52"/>
          <w:szCs w:val="52"/>
        </w:rPr>
      </w:pPr>
      <w:r w:rsidRPr="00F345E8">
        <w:rPr>
          <w:b/>
          <w:sz w:val="52"/>
          <w:szCs w:val="52"/>
        </w:rPr>
        <w:t xml:space="preserve">Отчёт </w:t>
      </w:r>
    </w:p>
    <w:p w:rsidR="009204BA" w:rsidRPr="00F345E8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40"/>
          <w:szCs w:val="40"/>
        </w:rPr>
      </w:pPr>
      <w:r w:rsidRPr="00F345E8">
        <w:rPr>
          <w:b/>
          <w:sz w:val="40"/>
          <w:szCs w:val="40"/>
        </w:rPr>
        <w:t xml:space="preserve">о результатах </w:t>
      </w:r>
      <w:proofErr w:type="spellStart"/>
      <w:r w:rsidRPr="00F345E8">
        <w:rPr>
          <w:b/>
          <w:sz w:val="40"/>
          <w:szCs w:val="40"/>
        </w:rPr>
        <w:t>самообследования</w:t>
      </w:r>
      <w:proofErr w:type="spellEnd"/>
    </w:p>
    <w:p w:rsidR="009204BA" w:rsidRPr="00F345E8" w:rsidRDefault="009C7DB7" w:rsidP="009204BA">
      <w:pPr>
        <w:tabs>
          <w:tab w:val="left" w:pos="709"/>
        </w:tabs>
        <w:suppressAutoHyphens/>
        <w:ind w:right="-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9C5B4F">
        <w:rPr>
          <w:b/>
          <w:sz w:val="40"/>
          <w:szCs w:val="40"/>
        </w:rPr>
        <w:t>униципального автономного</w:t>
      </w:r>
      <w:r w:rsidR="009204BA" w:rsidRPr="00F345E8">
        <w:rPr>
          <w:b/>
          <w:sz w:val="40"/>
          <w:szCs w:val="40"/>
        </w:rPr>
        <w:t xml:space="preserve"> учреждения </w:t>
      </w:r>
    </w:p>
    <w:p w:rsidR="009204BA" w:rsidRPr="00F345E8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40"/>
          <w:szCs w:val="40"/>
        </w:rPr>
      </w:pPr>
      <w:r w:rsidRPr="00F345E8">
        <w:rPr>
          <w:b/>
          <w:sz w:val="40"/>
          <w:szCs w:val="40"/>
        </w:rPr>
        <w:t xml:space="preserve">дополнительного образования </w:t>
      </w:r>
    </w:p>
    <w:p w:rsidR="009204BA" w:rsidRPr="00F345E8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40"/>
          <w:szCs w:val="40"/>
        </w:rPr>
      </w:pPr>
      <w:r w:rsidRPr="00F345E8">
        <w:rPr>
          <w:b/>
          <w:sz w:val="40"/>
          <w:szCs w:val="40"/>
        </w:rPr>
        <w:t>«Центр д</w:t>
      </w:r>
      <w:r w:rsidR="009C5B4F">
        <w:rPr>
          <w:b/>
          <w:sz w:val="40"/>
          <w:szCs w:val="40"/>
        </w:rPr>
        <w:t>ополнительного образования</w:t>
      </w:r>
      <w:r w:rsidRPr="00F345E8">
        <w:rPr>
          <w:b/>
          <w:sz w:val="40"/>
          <w:szCs w:val="40"/>
        </w:rPr>
        <w:t xml:space="preserve">» </w:t>
      </w:r>
      <w:r>
        <w:rPr>
          <w:b/>
          <w:sz w:val="40"/>
          <w:szCs w:val="40"/>
        </w:rPr>
        <w:t xml:space="preserve">                        </w:t>
      </w:r>
      <w:r w:rsidR="009C5B4F">
        <w:rPr>
          <w:b/>
          <w:sz w:val="40"/>
          <w:szCs w:val="40"/>
        </w:rPr>
        <w:t xml:space="preserve">с. </w:t>
      </w:r>
      <w:proofErr w:type="gramStart"/>
      <w:r w:rsidR="009C5B4F">
        <w:rPr>
          <w:b/>
          <w:sz w:val="40"/>
          <w:szCs w:val="40"/>
        </w:rPr>
        <w:t>Доброе</w:t>
      </w:r>
      <w:proofErr w:type="gramEnd"/>
      <w:r w:rsidR="009C5B4F">
        <w:rPr>
          <w:b/>
          <w:sz w:val="40"/>
          <w:szCs w:val="40"/>
        </w:rPr>
        <w:t xml:space="preserve"> Добровского муниципального района</w:t>
      </w:r>
    </w:p>
    <w:p w:rsidR="009204BA" w:rsidRPr="00F345E8" w:rsidRDefault="009B5330" w:rsidP="009204BA">
      <w:pPr>
        <w:tabs>
          <w:tab w:val="left" w:pos="709"/>
        </w:tabs>
        <w:suppressAutoHyphens/>
        <w:ind w:right="-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   2018</w:t>
      </w:r>
      <w:r w:rsidR="009204BA" w:rsidRPr="00F345E8">
        <w:rPr>
          <w:b/>
          <w:sz w:val="40"/>
          <w:szCs w:val="40"/>
        </w:rPr>
        <w:t xml:space="preserve"> год.</w:t>
      </w: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5C7F44">
      <w:pPr>
        <w:tabs>
          <w:tab w:val="left" w:pos="709"/>
        </w:tabs>
        <w:suppressAutoHyphens/>
        <w:ind w:right="-10"/>
        <w:rPr>
          <w:b/>
          <w:sz w:val="28"/>
          <w:szCs w:val="28"/>
        </w:rPr>
      </w:pPr>
    </w:p>
    <w:p w:rsidR="009204BA" w:rsidRDefault="009C5B4F" w:rsidP="003039B8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Доброе</w:t>
      </w:r>
    </w:p>
    <w:p w:rsidR="00D60114" w:rsidRDefault="005C7F44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2018г.</w:t>
      </w:r>
    </w:p>
    <w:p w:rsidR="00D60114" w:rsidRDefault="00D60114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253F64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60114" w:rsidRDefault="00D60114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D60114" w:rsidRDefault="00D60114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253F64" w:rsidRDefault="00253F64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Общие сведения об учреждении</w:t>
      </w:r>
    </w:p>
    <w:p w:rsidR="00253F64" w:rsidRDefault="00253F64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616E76">
        <w:rPr>
          <w:sz w:val="28"/>
          <w:szCs w:val="28"/>
        </w:rPr>
        <w:t>образовательной деятельности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Оценка системы управления учреждением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Оценка содержания и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Оценка организации учебного процесса 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выпускников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Оценка качества кадрового обеспечения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Оценка качества учебно-методического обеспечения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Оценка качества библиотечно-информационного обеспечения и материально-технической базы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 деятельности учреждения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10.12.2013 №1324</w:t>
      </w: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3567FC" w:rsidRDefault="003567FC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F86D87" w:rsidRDefault="00F86D87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F86D87" w:rsidRDefault="00F86D87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3567FC" w:rsidRDefault="003567FC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3567FC" w:rsidRPr="00D60114" w:rsidRDefault="003567FC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9204BA" w:rsidRPr="007822A0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137174" w:rsidRDefault="00137174" w:rsidP="004834BC">
      <w:pPr>
        <w:pStyle w:val="13"/>
        <w:tabs>
          <w:tab w:val="left" w:pos="709"/>
        </w:tabs>
        <w:suppressAutoHyphens/>
        <w:ind w:left="0" w:right="-10"/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13717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муниципального автономного учреждения дополнительного образования «Центр дополнительного образования» была произведена в целях обеспечения доступности и открытости информации о деятельности образовательной организации. </w:t>
      </w:r>
      <w:proofErr w:type="spellStart"/>
      <w:proofErr w:type="gramStart"/>
      <w:r>
        <w:rPr>
          <w:sz w:val="28"/>
          <w:szCs w:val="28"/>
        </w:rPr>
        <w:t>Самообледование</w:t>
      </w:r>
      <w:proofErr w:type="spellEnd"/>
      <w:r>
        <w:rPr>
          <w:sz w:val="28"/>
          <w:szCs w:val="28"/>
        </w:rPr>
        <w:t xml:space="preserve"> проведено в соответствие с пунктом 3 части 2 статьи 29 Федерального закона Российской Федерации от 29.12.2012 года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организации», 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», приказом</w:t>
      </w:r>
      <w:proofErr w:type="gramEnd"/>
      <w:r>
        <w:rPr>
          <w:sz w:val="28"/>
          <w:szCs w:val="28"/>
        </w:rPr>
        <w:t xml:space="preserve"> Министерства образования и науки Российской Федерации от 14.12.2017 № 1218 «О внесении изменений в порядке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 образовательной организации».</w:t>
      </w:r>
    </w:p>
    <w:p w:rsidR="00137174" w:rsidRPr="00137174" w:rsidRDefault="00137174" w:rsidP="00137174">
      <w:pPr>
        <w:ind w:left="360"/>
        <w:rPr>
          <w:sz w:val="28"/>
          <w:szCs w:val="28"/>
        </w:rPr>
      </w:pPr>
    </w:p>
    <w:p w:rsidR="00137174" w:rsidRDefault="00137174" w:rsidP="004834BC">
      <w:pPr>
        <w:pStyle w:val="13"/>
        <w:tabs>
          <w:tab w:val="left" w:pos="709"/>
        </w:tabs>
        <w:suppressAutoHyphens/>
        <w:ind w:left="0" w:right="-10"/>
        <w:jc w:val="center"/>
        <w:rPr>
          <w:rFonts w:ascii="Times New Roman" w:hAnsi="Times New Roman"/>
          <w:b/>
          <w:sz w:val="28"/>
          <w:szCs w:val="28"/>
        </w:rPr>
      </w:pPr>
    </w:p>
    <w:p w:rsidR="009204BA" w:rsidRPr="00067434" w:rsidRDefault="004834BC" w:rsidP="004834BC">
      <w:pPr>
        <w:pStyle w:val="13"/>
        <w:tabs>
          <w:tab w:val="left" w:pos="709"/>
        </w:tabs>
        <w:suppressAutoHyphens/>
        <w:ind w:left="0" w:right="-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204BA">
        <w:rPr>
          <w:rFonts w:ascii="Times New Roman" w:hAnsi="Times New Roman"/>
          <w:b/>
          <w:sz w:val="28"/>
          <w:szCs w:val="28"/>
        </w:rPr>
        <w:t>Общие сведения об учреждении</w:t>
      </w:r>
      <w:r w:rsidR="009204BA" w:rsidRPr="00067434">
        <w:rPr>
          <w:rFonts w:ascii="Times New Roman" w:hAnsi="Times New Roman"/>
          <w:b/>
          <w:sz w:val="28"/>
          <w:szCs w:val="28"/>
        </w:rPr>
        <w:t>.</w:t>
      </w:r>
    </w:p>
    <w:p w:rsidR="009204BA" w:rsidRPr="007822A0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Полное наименование</w:t>
      </w:r>
      <w:r w:rsidR="00D60114">
        <w:rPr>
          <w:sz w:val="28"/>
          <w:szCs w:val="28"/>
          <w:u w:val="single"/>
        </w:rPr>
        <w:t xml:space="preserve"> образовательной организации в соответствии с Уставом</w:t>
      </w:r>
      <w:r w:rsidRPr="00D60114">
        <w:rPr>
          <w:sz w:val="28"/>
          <w:szCs w:val="28"/>
          <w:u w:val="single"/>
        </w:rPr>
        <w:t xml:space="preserve">: </w:t>
      </w:r>
      <w:proofErr w:type="gramStart"/>
      <w:r w:rsidR="003039B8">
        <w:rPr>
          <w:sz w:val="28"/>
          <w:szCs w:val="28"/>
        </w:rPr>
        <w:t>Муниципальное автономное</w:t>
      </w:r>
      <w:r w:rsidRPr="007822A0">
        <w:rPr>
          <w:sz w:val="28"/>
          <w:szCs w:val="28"/>
        </w:rPr>
        <w:t xml:space="preserve"> учреждение дополнительного образования «Центр д</w:t>
      </w:r>
      <w:r w:rsidR="003039B8">
        <w:rPr>
          <w:sz w:val="28"/>
          <w:szCs w:val="28"/>
        </w:rPr>
        <w:t>ополнительного образования</w:t>
      </w:r>
      <w:r w:rsidRPr="007822A0">
        <w:rPr>
          <w:sz w:val="28"/>
          <w:szCs w:val="28"/>
        </w:rPr>
        <w:t>» с.</w:t>
      </w:r>
      <w:r>
        <w:rPr>
          <w:sz w:val="28"/>
          <w:szCs w:val="28"/>
        </w:rPr>
        <w:t xml:space="preserve"> </w:t>
      </w:r>
      <w:r w:rsidR="003039B8">
        <w:rPr>
          <w:sz w:val="28"/>
          <w:szCs w:val="28"/>
        </w:rPr>
        <w:t xml:space="preserve">Доброе Добровского муниципального района </w:t>
      </w:r>
      <w:proofErr w:type="gramEnd"/>
    </w:p>
    <w:p w:rsidR="00D60114" w:rsidRP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Сокращённое название:</w:t>
      </w:r>
      <w:r w:rsidR="00D60114">
        <w:rPr>
          <w:b/>
          <w:sz w:val="28"/>
          <w:szCs w:val="28"/>
          <w:u w:val="single"/>
        </w:rPr>
        <w:t xml:space="preserve">  </w:t>
      </w:r>
      <w:r w:rsidR="005C7F44">
        <w:rPr>
          <w:sz w:val="28"/>
          <w:szCs w:val="28"/>
        </w:rPr>
        <w:t>МА</w:t>
      </w:r>
      <w:r w:rsidR="003039B8">
        <w:rPr>
          <w:sz w:val="28"/>
          <w:szCs w:val="28"/>
        </w:rPr>
        <w:t>У</w:t>
      </w:r>
      <w:r w:rsidR="005C7F44">
        <w:rPr>
          <w:sz w:val="28"/>
          <w:szCs w:val="28"/>
        </w:rPr>
        <w:t xml:space="preserve"> </w:t>
      </w:r>
      <w:r w:rsidR="003039B8">
        <w:rPr>
          <w:sz w:val="28"/>
          <w:szCs w:val="28"/>
        </w:rPr>
        <w:t>ДО «ЦДО» с. Доброе</w:t>
      </w:r>
    </w:p>
    <w:p w:rsid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</w:p>
    <w:p w:rsid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Организационно-правовая форма</w:t>
      </w:r>
      <w:r w:rsidR="003039B8">
        <w:rPr>
          <w:sz w:val="28"/>
          <w:szCs w:val="28"/>
        </w:rPr>
        <w:t xml:space="preserve">  - автономное </w:t>
      </w:r>
      <w:r>
        <w:rPr>
          <w:sz w:val="28"/>
          <w:szCs w:val="28"/>
        </w:rPr>
        <w:t xml:space="preserve"> учреждение</w:t>
      </w:r>
    </w:p>
    <w:p w:rsid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</w:p>
    <w:p w:rsid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Тип учреждения</w:t>
      </w:r>
      <w:r>
        <w:rPr>
          <w:sz w:val="28"/>
          <w:szCs w:val="28"/>
        </w:rPr>
        <w:t xml:space="preserve"> – учреждение дополнительного образования</w:t>
      </w:r>
    </w:p>
    <w:p w:rsidR="00D60114" w:rsidRPr="00D60114" w:rsidRDefault="00D60114" w:rsidP="009204BA">
      <w:pPr>
        <w:tabs>
          <w:tab w:val="left" w:pos="709"/>
        </w:tabs>
        <w:suppressAutoHyphens/>
        <w:ind w:right="-10"/>
        <w:jc w:val="both"/>
        <w:rPr>
          <w:b/>
          <w:sz w:val="28"/>
          <w:szCs w:val="28"/>
          <w:u w:val="single"/>
        </w:rPr>
      </w:pPr>
    </w:p>
    <w:p w:rsidR="00D60114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  <w:r w:rsidRPr="00D60114">
        <w:rPr>
          <w:sz w:val="28"/>
          <w:szCs w:val="28"/>
          <w:u w:val="single"/>
        </w:rPr>
        <w:t xml:space="preserve">Юридический адрес: </w:t>
      </w:r>
    </w:p>
    <w:p w:rsidR="009204BA" w:rsidRP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399</w:t>
      </w:r>
      <w:r w:rsidR="003039B8">
        <w:rPr>
          <w:sz w:val="28"/>
          <w:szCs w:val="28"/>
        </w:rPr>
        <w:t xml:space="preserve">140, Липецкая область, Добровский район с. </w:t>
      </w:r>
      <w:proofErr w:type="gramStart"/>
      <w:r w:rsidR="003039B8">
        <w:rPr>
          <w:sz w:val="28"/>
          <w:szCs w:val="28"/>
        </w:rPr>
        <w:t>Доброе</w:t>
      </w:r>
      <w:proofErr w:type="gramEnd"/>
      <w:r w:rsidR="003039B8">
        <w:rPr>
          <w:sz w:val="28"/>
          <w:szCs w:val="28"/>
        </w:rPr>
        <w:t>, ул. Первомайская д.8 «А»</w:t>
      </w:r>
    </w:p>
    <w:p w:rsidR="009204BA" w:rsidRPr="007822A0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</w:p>
    <w:p w:rsidR="003039B8" w:rsidRDefault="009204BA" w:rsidP="003039B8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Фактический адрес:</w:t>
      </w:r>
      <w:r w:rsidR="003039B8" w:rsidRPr="003039B8">
        <w:rPr>
          <w:sz w:val="28"/>
          <w:szCs w:val="28"/>
        </w:rPr>
        <w:t xml:space="preserve"> </w:t>
      </w:r>
      <w:r w:rsidR="003039B8">
        <w:rPr>
          <w:sz w:val="28"/>
          <w:szCs w:val="28"/>
        </w:rPr>
        <w:t xml:space="preserve">399140, Липецкая область, Добровский район с. </w:t>
      </w:r>
      <w:proofErr w:type="gramStart"/>
      <w:r w:rsidR="003039B8">
        <w:rPr>
          <w:sz w:val="28"/>
          <w:szCs w:val="28"/>
        </w:rPr>
        <w:t>Доброе</w:t>
      </w:r>
      <w:proofErr w:type="gramEnd"/>
      <w:r w:rsidR="003039B8">
        <w:rPr>
          <w:sz w:val="28"/>
          <w:szCs w:val="28"/>
        </w:rPr>
        <w:t>, ул. Первомайская д.8 «А»</w:t>
      </w:r>
    </w:p>
    <w:p w:rsidR="003039B8" w:rsidRDefault="003039B8" w:rsidP="003039B8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</w:p>
    <w:p w:rsidR="003039B8" w:rsidRDefault="003039B8" w:rsidP="003039B8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Телефон 8 (</w:t>
      </w:r>
      <w:r w:rsidR="00137174">
        <w:rPr>
          <w:sz w:val="28"/>
          <w:szCs w:val="28"/>
        </w:rPr>
        <w:t>47463)</w:t>
      </w:r>
      <w:r>
        <w:rPr>
          <w:sz w:val="28"/>
          <w:szCs w:val="28"/>
        </w:rPr>
        <w:t xml:space="preserve">  2-17-21 </w:t>
      </w:r>
    </w:p>
    <w:p w:rsidR="003039B8" w:rsidRPr="003039B8" w:rsidRDefault="003039B8" w:rsidP="003039B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3039B8">
        <w:rPr>
          <w:rFonts w:eastAsia="Times New Roman"/>
          <w:sz w:val="28"/>
          <w:szCs w:val="28"/>
          <w:lang w:val="en-US"/>
        </w:rPr>
        <w:t>e</w:t>
      </w:r>
      <w:r w:rsidRPr="003039B8">
        <w:rPr>
          <w:rFonts w:eastAsia="Times New Roman"/>
          <w:sz w:val="28"/>
          <w:szCs w:val="28"/>
        </w:rPr>
        <w:t>-</w:t>
      </w:r>
      <w:r w:rsidRPr="003039B8">
        <w:rPr>
          <w:rFonts w:eastAsia="Times New Roman"/>
          <w:sz w:val="28"/>
          <w:szCs w:val="28"/>
          <w:lang w:val="en-US"/>
        </w:rPr>
        <w:t>mail</w:t>
      </w:r>
      <w:proofErr w:type="gramEnd"/>
      <w:r w:rsidRPr="003039B8">
        <w:rPr>
          <w:rFonts w:eastAsia="Times New Roman"/>
          <w:sz w:val="28"/>
          <w:szCs w:val="28"/>
        </w:rPr>
        <w:t xml:space="preserve"> </w:t>
      </w:r>
      <w:r w:rsidRPr="003039B8">
        <w:rPr>
          <w:rFonts w:eastAsia="Times New Roman"/>
          <w:sz w:val="28"/>
          <w:szCs w:val="28"/>
          <w:lang w:val="en-US"/>
        </w:rPr>
        <w:t>cdod</w:t>
      </w:r>
      <w:r w:rsidRPr="003039B8">
        <w:rPr>
          <w:rFonts w:eastAsia="Times New Roman"/>
          <w:sz w:val="28"/>
          <w:szCs w:val="28"/>
        </w:rPr>
        <w:t>2017@</w:t>
      </w:r>
      <w:r w:rsidRPr="003039B8">
        <w:rPr>
          <w:rFonts w:eastAsia="Times New Roman"/>
          <w:sz w:val="28"/>
          <w:szCs w:val="28"/>
          <w:lang w:val="en-US"/>
        </w:rPr>
        <w:t>yandex</w:t>
      </w:r>
      <w:r w:rsidRPr="003039B8">
        <w:rPr>
          <w:rFonts w:eastAsia="Times New Roman"/>
          <w:sz w:val="28"/>
          <w:szCs w:val="28"/>
        </w:rPr>
        <w:t>.</w:t>
      </w:r>
      <w:r w:rsidRPr="003039B8">
        <w:rPr>
          <w:rFonts w:eastAsia="Times New Roman"/>
          <w:sz w:val="28"/>
          <w:szCs w:val="28"/>
          <w:lang w:val="en-US"/>
        </w:rPr>
        <w:t>ru</w:t>
      </w:r>
    </w:p>
    <w:p w:rsidR="009204BA" w:rsidRPr="00D60114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</w:p>
    <w:p w:rsidR="009204BA" w:rsidRPr="003039B8" w:rsidRDefault="009204BA" w:rsidP="009204BA">
      <w:pPr>
        <w:tabs>
          <w:tab w:val="left" w:pos="709"/>
        </w:tabs>
        <w:suppressAutoHyphens/>
        <w:ind w:right="-10"/>
        <w:jc w:val="both"/>
        <w:rPr>
          <w:b/>
          <w:sz w:val="28"/>
          <w:szCs w:val="28"/>
          <w:u w:val="single"/>
        </w:rPr>
      </w:pPr>
    </w:p>
    <w:p w:rsidR="009204BA" w:rsidRPr="00D60114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  <w:r w:rsidRPr="00D60114">
        <w:rPr>
          <w:sz w:val="28"/>
          <w:szCs w:val="28"/>
          <w:u w:val="single"/>
        </w:rPr>
        <w:lastRenderedPageBreak/>
        <w:t>Банковские реквизиты:</w:t>
      </w:r>
    </w:p>
    <w:p w:rsidR="009204BA" w:rsidRPr="0042277E" w:rsidRDefault="009204BA" w:rsidP="009204BA">
      <w:pPr>
        <w:tabs>
          <w:tab w:val="left" w:pos="709"/>
        </w:tabs>
        <w:suppressAutoHyphens/>
        <w:ind w:right="-10"/>
        <w:jc w:val="both"/>
        <w:rPr>
          <w:b/>
          <w:sz w:val="28"/>
          <w:szCs w:val="28"/>
          <w:u w:val="single"/>
        </w:rPr>
      </w:pPr>
    </w:p>
    <w:p w:rsidR="00F46AF0" w:rsidRDefault="00F46AF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 w:rsidR="003039B8">
        <w:rPr>
          <w:sz w:val="28"/>
          <w:szCs w:val="28"/>
        </w:rPr>
        <w:t xml:space="preserve">– Администрация Добровского </w:t>
      </w:r>
      <w:r>
        <w:rPr>
          <w:sz w:val="28"/>
          <w:szCs w:val="28"/>
        </w:rPr>
        <w:t>муниципального района Липецкой области.</w:t>
      </w:r>
    </w:p>
    <w:p w:rsidR="00F46AF0" w:rsidRDefault="005C7F44" w:rsidP="009204BA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3039B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039B8">
        <w:rPr>
          <w:sz w:val="28"/>
          <w:szCs w:val="28"/>
        </w:rPr>
        <w:t xml:space="preserve">ДО «ЦДО» с. </w:t>
      </w:r>
      <w:proofErr w:type="gramStart"/>
      <w:r w:rsidR="003039B8">
        <w:rPr>
          <w:sz w:val="28"/>
          <w:szCs w:val="28"/>
        </w:rPr>
        <w:t>Доброе</w:t>
      </w:r>
      <w:proofErr w:type="gramEnd"/>
      <w:r w:rsidR="003039B8">
        <w:rPr>
          <w:sz w:val="28"/>
          <w:szCs w:val="28"/>
        </w:rPr>
        <w:t xml:space="preserve"> </w:t>
      </w:r>
      <w:r w:rsidR="00F46AF0">
        <w:rPr>
          <w:sz w:val="28"/>
          <w:szCs w:val="28"/>
        </w:rPr>
        <w:t xml:space="preserve"> осуществляет свою деятельность на основании:                                          - </w:t>
      </w:r>
      <w:r w:rsidR="00137174">
        <w:rPr>
          <w:sz w:val="28"/>
          <w:szCs w:val="28"/>
        </w:rPr>
        <w:t xml:space="preserve">Устава, принятого 26июля </w:t>
      </w:r>
      <w:r w:rsidR="00F46AF0">
        <w:rPr>
          <w:sz w:val="28"/>
          <w:szCs w:val="28"/>
        </w:rPr>
        <w:t xml:space="preserve"> 2014 г.                                                                                            – Лицензии на </w:t>
      </w:r>
      <w:proofErr w:type="gramStart"/>
      <w:r w:rsidR="00F46AF0">
        <w:rPr>
          <w:sz w:val="28"/>
          <w:szCs w:val="28"/>
        </w:rPr>
        <w:t>право ведения</w:t>
      </w:r>
      <w:proofErr w:type="gramEnd"/>
      <w:r w:rsidR="00F46AF0">
        <w:rPr>
          <w:sz w:val="28"/>
          <w:szCs w:val="28"/>
        </w:rPr>
        <w:t xml:space="preserve"> об</w:t>
      </w:r>
      <w:r w:rsidR="00137174">
        <w:rPr>
          <w:sz w:val="28"/>
          <w:szCs w:val="28"/>
        </w:rPr>
        <w:t>разовательной деятельности № 894</w:t>
      </w:r>
      <w:r w:rsidR="00F46AF0">
        <w:rPr>
          <w:sz w:val="28"/>
          <w:szCs w:val="28"/>
        </w:rPr>
        <w:t xml:space="preserve"> от 10 декабря 2014 г.                                                                                                                          – Санитарно- эпидемиологического заключения </w:t>
      </w:r>
      <w:r w:rsidR="003E2A49">
        <w:rPr>
          <w:sz w:val="28"/>
          <w:szCs w:val="28"/>
        </w:rPr>
        <w:t>48.20.04.000.М.0016</w:t>
      </w:r>
      <w:r w:rsidR="00137174">
        <w:rPr>
          <w:sz w:val="28"/>
          <w:szCs w:val="28"/>
        </w:rPr>
        <w:t>67</w:t>
      </w:r>
      <w:r w:rsidR="003E2A49">
        <w:rPr>
          <w:sz w:val="28"/>
          <w:szCs w:val="28"/>
        </w:rPr>
        <w:t>.</w:t>
      </w:r>
      <w:r w:rsidR="00137174">
        <w:rPr>
          <w:sz w:val="28"/>
          <w:szCs w:val="28"/>
        </w:rPr>
        <w:t>12</w:t>
      </w:r>
      <w:r w:rsidR="003E2A49">
        <w:rPr>
          <w:sz w:val="28"/>
          <w:szCs w:val="28"/>
        </w:rPr>
        <w:t>.</w:t>
      </w:r>
      <w:r w:rsidR="00137174">
        <w:rPr>
          <w:sz w:val="28"/>
          <w:szCs w:val="28"/>
        </w:rPr>
        <w:t>14</w:t>
      </w:r>
      <w:r w:rsidR="003E2A49">
        <w:rPr>
          <w:sz w:val="28"/>
          <w:szCs w:val="28"/>
        </w:rPr>
        <w:t xml:space="preserve"> от </w:t>
      </w:r>
      <w:r w:rsidR="00137174">
        <w:rPr>
          <w:sz w:val="28"/>
          <w:szCs w:val="28"/>
        </w:rPr>
        <w:t>30</w:t>
      </w:r>
      <w:r w:rsidR="003E2A49">
        <w:rPr>
          <w:sz w:val="28"/>
          <w:szCs w:val="28"/>
        </w:rPr>
        <w:t>.1</w:t>
      </w:r>
      <w:r w:rsidR="00137174">
        <w:rPr>
          <w:sz w:val="28"/>
          <w:szCs w:val="28"/>
        </w:rPr>
        <w:t>2</w:t>
      </w:r>
      <w:r w:rsidR="003E2A49">
        <w:rPr>
          <w:sz w:val="28"/>
          <w:szCs w:val="28"/>
        </w:rPr>
        <w:t>.201</w:t>
      </w:r>
      <w:r w:rsidR="00137174">
        <w:rPr>
          <w:sz w:val="28"/>
          <w:szCs w:val="28"/>
        </w:rPr>
        <w:t>4</w:t>
      </w:r>
      <w:r w:rsidR="00F46AF0">
        <w:rPr>
          <w:sz w:val="28"/>
          <w:szCs w:val="28"/>
        </w:rPr>
        <w:t xml:space="preserve">                                                               </w:t>
      </w:r>
      <w:r w:rsidR="003E2A49">
        <w:rPr>
          <w:sz w:val="28"/>
          <w:szCs w:val="28"/>
        </w:rPr>
        <w:t xml:space="preserve">                                                               </w:t>
      </w:r>
      <w:r w:rsidR="00F46AF0">
        <w:rPr>
          <w:sz w:val="28"/>
          <w:szCs w:val="28"/>
        </w:rPr>
        <w:t xml:space="preserve">  -Заключения о соответствии объекта защиты обязательным требованиям пожарной безопасности №</w:t>
      </w:r>
      <w:r w:rsidR="00786F86">
        <w:rPr>
          <w:sz w:val="28"/>
          <w:szCs w:val="28"/>
        </w:rPr>
        <w:t>29</w:t>
      </w:r>
    </w:p>
    <w:p w:rsidR="00BA15D0" w:rsidRDefault="00BA15D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 Локальных нормативных актов, предусмотренных </w:t>
      </w:r>
      <w:r w:rsidRPr="006016C0">
        <w:rPr>
          <w:sz w:val="26"/>
          <w:szCs w:val="26"/>
        </w:rPr>
        <w:t>Федеральным Законом  №273 –ФЗ от 29.12.2012 г. «Об образовании в Российской Федерации»</w:t>
      </w:r>
      <w:r>
        <w:rPr>
          <w:sz w:val="28"/>
          <w:szCs w:val="28"/>
        </w:rPr>
        <w:t xml:space="preserve"> частью 2 статьи 30 </w:t>
      </w:r>
    </w:p>
    <w:p w:rsidR="00EB7DC3" w:rsidRDefault="00EB7DC3" w:rsidP="009204BA">
      <w:pPr>
        <w:rPr>
          <w:sz w:val="28"/>
          <w:szCs w:val="28"/>
        </w:rPr>
      </w:pPr>
    </w:p>
    <w:p w:rsidR="00EB7DC3" w:rsidRDefault="00EB7DC3" w:rsidP="009204BA">
      <w:pPr>
        <w:rPr>
          <w:sz w:val="28"/>
          <w:szCs w:val="28"/>
        </w:rPr>
      </w:pPr>
    </w:p>
    <w:p w:rsidR="005B0856" w:rsidRDefault="005B0856" w:rsidP="009204BA">
      <w:pPr>
        <w:rPr>
          <w:sz w:val="28"/>
          <w:szCs w:val="28"/>
        </w:rPr>
      </w:pPr>
    </w:p>
    <w:p w:rsidR="009204BA" w:rsidRPr="00137174" w:rsidRDefault="00BA15D0" w:rsidP="009204BA">
      <w:pPr>
        <w:rPr>
          <w:b/>
          <w:sz w:val="28"/>
          <w:szCs w:val="28"/>
        </w:rPr>
      </w:pPr>
      <w:r w:rsidRPr="00137174">
        <w:rPr>
          <w:b/>
          <w:sz w:val="28"/>
          <w:szCs w:val="28"/>
        </w:rPr>
        <w:t>Адреса мест осуществления образовательной деятельности:</w:t>
      </w:r>
    </w:p>
    <w:p w:rsidR="005B0856" w:rsidRDefault="005B0856" w:rsidP="009204BA">
      <w:pPr>
        <w:rPr>
          <w:sz w:val="28"/>
          <w:szCs w:val="28"/>
        </w:rPr>
      </w:pPr>
    </w:p>
    <w:p w:rsidR="009204BA" w:rsidRDefault="009204BA" w:rsidP="009204BA">
      <w:pPr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60"/>
        <w:gridCol w:w="3276"/>
        <w:gridCol w:w="2444"/>
        <w:gridCol w:w="3191"/>
      </w:tblGrid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399140  </w:t>
            </w:r>
            <w:proofErr w:type="gramStart"/>
            <w:r>
              <w:rPr>
                <w:sz w:val="28"/>
                <w:szCs w:val="28"/>
              </w:rPr>
              <w:t>Липецкая</w:t>
            </w:r>
            <w:proofErr w:type="gramEnd"/>
            <w:r>
              <w:rPr>
                <w:sz w:val="28"/>
                <w:szCs w:val="28"/>
              </w:rPr>
              <w:t xml:space="preserve"> обл. Добровский район, с. Доброе ул. Первомайская д.8 «А»</w:t>
            </w:r>
          </w:p>
        </w:tc>
        <w:tc>
          <w:tcPr>
            <w:tcW w:w="2444" w:type="dxa"/>
          </w:tcPr>
          <w:p w:rsidR="00137174" w:rsidRDefault="005C7F4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371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137174">
              <w:rPr>
                <w:sz w:val="28"/>
                <w:szCs w:val="28"/>
              </w:rPr>
              <w:t>ДО «ЦДО»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Доброе 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художественной направленности: 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«Дружная семейка»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Дополнительная</w:t>
            </w:r>
            <w:proofErr w:type="gramEnd"/>
            <w:r>
              <w:rPr>
                <w:sz w:val="28"/>
                <w:szCs w:val="28"/>
              </w:rPr>
              <w:t xml:space="preserve"> общеразвивающая программы социально-педагогической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ШРЭР «Семицветик»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 физкультурно-спортивной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«Мини-футбол»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«Рукопашный бой»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естественнонаучной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«Занимательный английский»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«Пауэрлифтинг»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Тхэквондо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бальные танцы»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399170 Липецкая область, Добровский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sz w:val="28"/>
                <w:szCs w:val="28"/>
              </w:rPr>
              <w:t>Хомутец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Зарникова</w:t>
            </w:r>
            <w:proofErr w:type="spellEnd"/>
            <w:r>
              <w:rPr>
                <w:sz w:val="28"/>
                <w:szCs w:val="28"/>
              </w:rPr>
              <w:t xml:space="preserve"> д.1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Большой </w:t>
            </w:r>
            <w:proofErr w:type="spellStart"/>
            <w:r>
              <w:rPr>
                <w:sz w:val="28"/>
                <w:szCs w:val="28"/>
              </w:rPr>
              <w:t>Хомутец</w:t>
            </w:r>
            <w:proofErr w:type="spellEnd"/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 физкультурно-спортивной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«Туризм»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программа </w:t>
            </w:r>
            <w:proofErr w:type="spellStart"/>
            <w:r>
              <w:rPr>
                <w:sz w:val="28"/>
                <w:szCs w:val="28"/>
              </w:rPr>
              <w:t>естественнонауной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химик-эколог»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 художественной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и дети»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«Добровская керамика»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«Кладовая радости»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технической направленности «Цифровое фото»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399145 Липецкая область, Добровский </w:t>
            </w:r>
            <w:r>
              <w:rPr>
                <w:sz w:val="28"/>
                <w:szCs w:val="28"/>
              </w:rPr>
              <w:lastRenderedPageBreak/>
              <w:t xml:space="preserve">район, с. </w:t>
            </w:r>
            <w:proofErr w:type="gramStart"/>
            <w:r>
              <w:rPr>
                <w:sz w:val="28"/>
                <w:szCs w:val="28"/>
              </w:rPr>
              <w:t>Крутое</w:t>
            </w:r>
            <w:proofErr w:type="gram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Комсомсомольская</w:t>
            </w:r>
            <w:proofErr w:type="spellEnd"/>
            <w:r>
              <w:rPr>
                <w:sz w:val="28"/>
                <w:szCs w:val="28"/>
              </w:rPr>
              <w:t>, д.21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СОШ с. Крутое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программы физкультурно-спортивной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кадеты»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399152 Липецкая область, Добровский район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Екатериновка, ул. Школьная, д.31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Екатериновка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родным просторам»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программа технической направленности «</w:t>
            </w:r>
            <w:proofErr w:type="spellStart"/>
            <w:r>
              <w:rPr>
                <w:sz w:val="28"/>
                <w:szCs w:val="28"/>
              </w:rPr>
              <w:t>Фотостудия</w:t>
            </w:r>
            <w:proofErr w:type="spellEnd"/>
            <w:r>
              <w:rPr>
                <w:sz w:val="28"/>
                <w:szCs w:val="28"/>
              </w:rPr>
              <w:t xml:space="preserve"> «Кадр»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399150 Липецкая область, Добровский район  с. </w:t>
            </w:r>
            <w:proofErr w:type="spellStart"/>
            <w:r>
              <w:rPr>
                <w:sz w:val="28"/>
                <w:szCs w:val="28"/>
              </w:rPr>
              <w:t>Замартынье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СОШ №1 с. </w:t>
            </w:r>
            <w:proofErr w:type="gramStart"/>
            <w:r>
              <w:rPr>
                <w:sz w:val="28"/>
                <w:szCs w:val="28"/>
              </w:rPr>
              <w:t>Доброе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Замартынье</w:t>
            </w:r>
            <w:proofErr w:type="spellEnd"/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программа художественной направленности 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«Графика»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399140 Липецкая область, Добровский район, с. Доброе, ул. Победы, д. 13</w:t>
            </w:r>
            <w:proofErr w:type="gramEnd"/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 Доброе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художественной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рукодельницы»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 социально-педагогической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мы»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 технической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«Цифровое фото»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«Конструктор»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«Компьютерные технологии»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грамматика»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 физкультурно-спортивной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«Лёгкая атлетика»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399175 Липецкая область,  Добровский район с. </w:t>
            </w:r>
            <w:proofErr w:type="spellStart"/>
            <w:r>
              <w:rPr>
                <w:sz w:val="28"/>
                <w:szCs w:val="28"/>
              </w:rPr>
              <w:t>Преображеновка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Преображеновка</w:t>
            </w:r>
            <w:proofErr w:type="spellEnd"/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 естественнонаучной направленности «Исследователи»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знатоки природы»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художественной направленности «Добровская керамика»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технической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Фотостудия</w:t>
            </w:r>
            <w:proofErr w:type="spellEnd"/>
            <w:r>
              <w:rPr>
                <w:sz w:val="28"/>
                <w:szCs w:val="28"/>
              </w:rPr>
              <w:t xml:space="preserve"> «Преображение»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399162 Липецкая область Добровский район с. </w:t>
            </w:r>
            <w:proofErr w:type="spellStart"/>
            <w:r>
              <w:rPr>
                <w:sz w:val="28"/>
                <w:szCs w:val="28"/>
              </w:rPr>
              <w:t>Каликино</w:t>
            </w:r>
            <w:proofErr w:type="spellEnd"/>
            <w:r>
              <w:rPr>
                <w:sz w:val="28"/>
                <w:szCs w:val="28"/>
              </w:rPr>
              <w:t>, пл. Ленина, д.38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«Берёзка» с. </w:t>
            </w:r>
            <w:proofErr w:type="spellStart"/>
            <w:r>
              <w:rPr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социально-педагогической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фантазия»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lastRenderedPageBreak/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игры»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«Художественная гимнастика»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399151 Липецкая область Добровский район, с. Трубетчино, ул. Почтовая, д.33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«Солнышко» с. Трубетчино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 социально-педагогической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ключик»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Здоровячок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399140 Липецкая область Добровский район ул. Калинина д.45а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«Золотой петушок» с. </w:t>
            </w:r>
            <w:proofErr w:type="gramStart"/>
            <w:r>
              <w:rPr>
                <w:sz w:val="28"/>
                <w:szCs w:val="28"/>
              </w:rPr>
              <w:t>Доброе</w:t>
            </w:r>
            <w:proofErr w:type="gramEnd"/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программы социально-педагогической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говорить»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кисточка»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«Шире круг»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технической направленности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онструирование в ДОУ» </w:t>
            </w:r>
          </w:p>
        </w:tc>
      </w:tr>
    </w:tbl>
    <w:p w:rsidR="00137174" w:rsidRDefault="00137174" w:rsidP="00137174">
      <w:pPr>
        <w:rPr>
          <w:sz w:val="28"/>
          <w:szCs w:val="28"/>
        </w:rPr>
      </w:pPr>
    </w:p>
    <w:p w:rsidR="00137174" w:rsidRDefault="00137174" w:rsidP="00137174">
      <w:pPr>
        <w:rPr>
          <w:sz w:val="28"/>
          <w:szCs w:val="28"/>
        </w:rPr>
      </w:pPr>
      <w:r>
        <w:rPr>
          <w:sz w:val="28"/>
          <w:szCs w:val="28"/>
        </w:rPr>
        <w:t xml:space="preserve">Реализуемые в соответствии с образовательной программой дополнительные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программы, представляют собой системное программное поле по пяти направленностям: технической, художественной, социально-педагогической, естественнонаучной, физкультурно-спортивной. Они представляют формы и технологии реализации содержания образовательной деятельности, содержание и формы интеграции различных типов образовательных программ, взаимодействия с Центра с внешними учреждениями образования.</w:t>
      </w:r>
    </w:p>
    <w:p w:rsidR="00EB7DC3" w:rsidRDefault="00EB7DC3" w:rsidP="009204BA">
      <w:pPr>
        <w:rPr>
          <w:sz w:val="28"/>
          <w:szCs w:val="28"/>
        </w:rPr>
      </w:pPr>
    </w:p>
    <w:p w:rsidR="009204BA" w:rsidRPr="00385094" w:rsidRDefault="009B5330" w:rsidP="009204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9204BA">
        <w:rPr>
          <w:b/>
          <w:i/>
          <w:sz w:val="28"/>
          <w:szCs w:val="28"/>
        </w:rPr>
        <w:t xml:space="preserve">. </w:t>
      </w:r>
      <w:r w:rsidR="009204BA" w:rsidRPr="00385094">
        <w:rPr>
          <w:b/>
          <w:i/>
          <w:sz w:val="28"/>
          <w:szCs w:val="28"/>
        </w:rPr>
        <w:t>Оценка образовательной деяте</w:t>
      </w:r>
      <w:r>
        <w:rPr>
          <w:b/>
          <w:i/>
          <w:sz w:val="28"/>
          <w:szCs w:val="28"/>
        </w:rPr>
        <w:t xml:space="preserve">льности </w:t>
      </w:r>
    </w:p>
    <w:p w:rsidR="009204BA" w:rsidRDefault="009204BA" w:rsidP="009204BA">
      <w:pPr>
        <w:rPr>
          <w:sz w:val="28"/>
          <w:szCs w:val="28"/>
        </w:rPr>
      </w:pPr>
    </w:p>
    <w:p w:rsidR="00683293" w:rsidRDefault="00EB0007" w:rsidP="009204BA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683293">
        <w:rPr>
          <w:sz w:val="28"/>
          <w:szCs w:val="28"/>
        </w:rPr>
        <w:t xml:space="preserve"> Образовательная деятельность в М</w:t>
      </w:r>
      <w:r w:rsidR="00137174">
        <w:rPr>
          <w:sz w:val="28"/>
          <w:szCs w:val="28"/>
        </w:rPr>
        <w:t xml:space="preserve">А УДО «ЦДО» с. </w:t>
      </w:r>
      <w:proofErr w:type="gramStart"/>
      <w:r w:rsidR="00137174">
        <w:rPr>
          <w:sz w:val="28"/>
          <w:szCs w:val="28"/>
        </w:rPr>
        <w:t>Доброе</w:t>
      </w:r>
      <w:proofErr w:type="gramEnd"/>
      <w:r w:rsidR="00137174">
        <w:rPr>
          <w:sz w:val="28"/>
          <w:szCs w:val="28"/>
        </w:rPr>
        <w:t xml:space="preserve"> </w:t>
      </w:r>
      <w:r w:rsidR="00683293">
        <w:rPr>
          <w:sz w:val="28"/>
          <w:szCs w:val="28"/>
        </w:rPr>
        <w:t xml:space="preserve"> по дополнительным </w:t>
      </w:r>
      <w:proofErr w:type="spellStart"/>
      <w:r w:rsidR="00683293">
        <w:rPr>
          <w:sz w:val="28"/>
          <w:szCs w:val="28"/>
        </w:rPr>
        <w:t>общеразвивающим</w:t>
      </w:r>
      <w:proofErr w:type="spellEnd"/>
      <w:r w:rsidR="00683293">
        <w:rPr>
          <w:sz w:val="28"/>
          <w:szCs w:val="28"/>
        </w:rPr>
        <w:t xml:space="preserve"> программам направлена на: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и развитие творческих способностей обучающихся;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t>-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t>- формирование культуры здорового и безопасного образа жизни;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профессиональную ориентацию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>-создание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>- 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</w:t>
      </w:r>
      <w:r w:rsidR="00786F86">
        <w:rPr>
          <w:sz w:val="28"/>
          <w:szCs w:val="28"/>
        </w:rPr>
        <w:t>вья;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-социализацию и адаптацию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жизни в обществе;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6662C" w:rsidRDefault="00A202B0" w:rsidP="00F86D87">
      <w:pPr>
        <w:rPr>
          <w:sz w:val="28"/>
          <w:szCs w:val="28"/>
        </w:rPr>
      </w:pPr>
      <w:r>
        <w:rPr>
          <w:sz w:val="28"/>
          <w:szCs w:val="28"/>
        </w:rPr>
        <w:t>-удовлетворение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86D87" w:rsidRPr="00F86D87" w:rsidRDefault="00F86D87" w:rsidP="00F86D87">
      <w:pPr>
        <w:rPr>
          <w:b/>
          <w:sz w:val="28"/>
          <w:szCs w:val="28"/>
          <w:u w:val="single"/>
        </w:rPr>
      </w:pPr>
    </w:p>
    <w:p w:rsidR="00873956" w:rsidRPr="00AB6E09" w:rsidRDefault="00EB0007" w:rsidP="00873956">
      <w:pPr>
        <w:pStyle w:val="13"/>
        <w:suppressAutoHyphens/>
        <w:rPr>
          <w:rFonts w:ascii="Times New Roman" w:hAnsi="Times New Roman"/>
          <w:sz w:val="28"/>
          <w:szCs w:val="28"/>
        </w:rPr>
      </w:pPr>
      <w:r w:rsidRPr="00AB6E09">
        <w:rPr>
          <w:rFonts w:ascii="Times New Roman" w:hAnsi="Times New Roman"/>
          <w:sz w:val="28"/>
          <w:szCs w:val="28"/>
        </w:rPr>
        <w:t>2.2</w:t>
      </w:r>
      <w:r w:rsidR="00F6662C" w:rsidRPr="00AB6E09">
        <w:rPr>
          <w:rFonts w:ascii="Times New Roman" w:hAnsi="Times New Roman"/>
          <w:sz w:val="28"/>
          <w:szCs w:val="28"/>
        </w:rPr>
        <w:t>.</w:t>
      </w:r>
      <w:r w:rsidR="00873956" w:rsidRPr="00AB6E09">
        <w:rPr>
          <w:rFonts w:ascii="Times New Roman" w:hAnsi="Times New Roman"/>
          <w:sz w:val="28"/>
          <w:szCs w:val="28"/>
        </w:rPr>
        <w:t xml:space="preserve">  Данные  о контингенте учащихся</w:t>
      </w:r>
    </w:p>
    <w:p w:rsidR="00873956" w:rsidRPr="00924B42" w:rsidRDefault="00786F86" w:rsidP="0087395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детские объединения ЦДО</w:t>
      </w:r>
      <w:r w:rsidR="00873956" w:rsidRPr="00924B42">
        <w:rPr>
          <w:sz w:val="28"/>
          <w:szCs w:val="28"/>
        </w:rPr>
        <w:t xml:space="preserve"> принимаются дети и подростки из </w:t>
      </w:r>
      <w:r w:rsidR="00873956">
        <w:rPr>
          <w:sz w:val="28"/>
          <w:szCs w:val="28"/>
        </w:rPr>
        <w:t>ОУ</w:t>
      </w:r>
      <w:r>
        <w:rPr>
          <w:sz w:val="28"/>
          <w:szCs w:val="28"/>
        </w:rPr>
        <w:t xml:space="preserve"> Добровского</w:t>
      </w:r>
      <w:r w:rsidR="00873956" w:rsidRPr="00924B42">
        <w:rPr>
          <w:sz w:val="28"/>
          <w:szCs w:val="28"/>
        </w:rPr>
        <w:t xml:space="preserve"> района,</w:t>
      </w:r>
      <w:r w:rsidR="00873956">
        <w:rPr>
          <w:sz w:val="28"/>
          <w:szCs w:val="28"/>
        </w:rPr>
        <w:t xml:space="preserve"> чьи адрес</w:t>
      </w:r>
      <w:r>
        <w:rPr>
          <w:sz w:val="28"/>
          <w:szCs w:val="28"/>
        </w:rPr>
        <w:t xml:space="preserve">а прописаны в лицензии МАУ ДО </w:t>
      </w:r>
      <w:r w:rsidR="00873956"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Доброе</w:t>
      </w:r>
      <w:proofErr w:type="gramEnd"/>
      <w:r w:rsidR="00873956">
        <w:rPr>
          <w:sz w:val="28"/>
          <w:szCs w:val="28"/>
        </w:rPr>
        <w:t>.</w:t>
      </w:r>
      <w:r w:rsidR="00873956" w:rsidRPr="00924B42">
        <w:rPr>
          <w:sz w:val="28"/>
          <w:szCs w:val="28"/>
        </w:rPr>
        <w:t xml:space="preserve"> Творческая деятельность учащихся осуществляется как в одновозрастных, так и в разновозрастных  объединениях по интересам в которых могут </w:t>
      </w:r>
      <w:r w:rsidR="00873956">
        <w:rPr>
          <w:sz w:val="28"/>
          <w:szCs w:val="28"/>
        </w:rPr>
        <w:t>заниматься дети и подростки от 4 до 18</w:t>
      </w:r>
      <w:r w:rsidR="00873956" w:rsidRPr="00924B42">
        <w:rPr>
          <w:sz w:val="28"/>
          <w:szCs w:val="28"/>
        </w:rPr>
        <w:t xml:space="preserve"> лет.</w:t>
      </w:r>
    </w:p>
    <w:p w:rsidR="00873956" w:rsidRDefault="00873956" w:rsidP="00873956">
      <w:pPr>
        <w:suppressAutoHyphens/>
        <w:jc w:val="both"/>
        <w:rPr>
          <w:sz w:val="28"/>
          <w:szCs w:val="28"/>
        </w:rPr>
      </w:pPr>
    </w:p>
    <w:p w:rsidR="00EB7DC3" w:rsidRPr="00F6662C" w:rsidRDefault="00AB6E09" w:rsidP="00F86D87">
      <w:pPr>
        <w:pStyle w:val="1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2.3.</w:t>
      </w:r>
      <w:r w:rsidR="00F6662C" w:rsidRPr="00F6662C">
        <w:rPr>
          <w:rFonts w:ascii="Times New Roman" w:hAnsi="Times New Roman"/>
          <w:sz w:val="28"/>
          <w:szCs w:val="28"/>
          <w:u w:val="single"/>
        </w:rPr>
        <w:t xml:space="preserve">Количественный состав </w:t>
      </w:r>
      <w:proofErr w:type="gramStart"/>
      <w:r w:rsidR="00F6662C" w:rsidRPr="00F6662C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="00EB7DC3">
        <w:rPr>
          <w:rFonts w:ascii="Times New Roman" w:hAnsi="Times New Roman"/>
          <w:sz w:val="28"/>
          <w:szCs w:val="28"/>
          <w:u w:val="single"/>
        </w:rPr>
        <w:t xml:space="preserve"> (таб.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693"/>
        <w:gridCol w:w="2835"/>
      </w:tblGrid>
      <w:tr w:rsidR="00873956" w:rsidRPr="00247BA9" w:rsidTr="00EB7D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873956" w:rsidP="00337211">
            <w:pPr>
              <w:pStyle w:val="13"/>
              <w:ind w:left="0"/>
              <w:rPr>
                <w:rFonts w:ascii="Times New Roman" w:hAnsi="Times New Roman"/>
                <w:b/>
                <w:u w:val="single"/>
              </w:rPr>
            </w:pPr>
            <w:r w:rsidRPr="00190DFF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873956" w:rsidP="00337211">
            <w:pPr>
              <w:pStyle w:val="13"/>
              <w:ind w:left="0"/>
              <w:rPr>
                <w:rFonts w:ascii="Times New Roman" w:hAnsi="Times New Roman"/>
                <w:b/>
              </w:rPr>
            </w:pPr>
            <w:r w:rsidRPr="00190DFF">
              <w:rPr>
                <w:rFonts w:ascii="Times New Roman" w:hAnsi="Times New Roman"/>
                <w:b/>
              </w:rPr>
              <w:t>Кол-во 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873956" w:rsidP="00337211">
            <w:pPr>
              <w:pStyle w:val="13"/>
              <w:ind w:left="0"/>
              <w:rPr>
                <w:rFonts w:ascii="Times New Roman" w:hAnsi="Times New Roman"/>
                <w:b/>
              </w:rPr>
            </w:pPr>
            <w:r w:rsidRPr="00190DFF">
              <w:rPr>
                <w:rFonts w:ascii="Times New Roman" w:hAnsi="Times New Roman"/>
                <w:b/>
              </w:rPr>
              <w:t>Кол-во групп</w:t>
            </w:r>
          </w:p>
        </w:tc>
      </w:tr>
      <w:tr w:rsidR="00873956" w:rsidTr="00EB7D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F6662C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F6662C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F86">
              <w:rPr>
                <w:rFonts w:ascii="Times New Roman" w:hAnsi="Times New Roman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786F86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873956" w:rsidTr="00EB7D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Default="00F6662C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Default="00F6662C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F86">
              <w:rPr>
                <w:rFonts w:ascii="Times New Roman" w:hAnsi="Times New Roman"/>
              </w:rPr>
              <w:t>622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Default="00786F86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873956" w:rsidRDefault="00873956" w:rsidP="00873956">
      <w:pPr>
        <w:suppressAutoHyphens/>
        <w:ind w:firstLine="708"/>
        <w:jc w:val="both"/>
        <w:rPr>
          <w:sz w:val="28"/>
          <w:szCs w:val="28"/>
        </w:rPr>
      </w:pPr>
    </w:p>
    <w:p w:rsidR="00786F86" w:rsidRDefault="00786F86" w:rsidP="00F86D87">
      <w:pPr>
        <w:pStyle w:val="13"/>
        <w:ind w:left="495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786F86" w:rsidRDefault="00786F86" w:rsidP="00F86D87">
      <w:pPr>
        <w:pStyle w:val="13"/>
        <w:ind w:left="495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786F86" w:rsidRDefault="00786F86" w:rsidP="00F86D87">
      <w:pPr>
        <w:pStyle w:val="13"/>
        <w:ind w:left="495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B7DC3" w:rsidRPr="00F6662C" w:rsidRDefault="00AB6E09" w:rsidP="00F86D87">
      <w:pPr>
        <w:pStyle w:val="13"/>
        <w:ind w:left="495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2.4.</w:t>
      </w:r>
      <w:r w:rsidR="00873956" w:rsidRPr="00F6662C">
        <w:rPr>
          <w:rFonts w:ascii="Times New Roman" w:hAnsi="Times New Roman"/>
          <w:sz w:val="28"/>
          <w:szCs w:val="28"/>
          <w:u w:val="single"/>
        </w:rPr>
        <w:t>Возрастная ха</w:t>
      </w:r>
      <w:r w:rsidR="00F6662C">
        <w:rPr>
          <w:rFonts w:ascii="Times New Roman" w:hAnsi="Times New Roman"/>
          <w:sz w:val="28"/>
          <w:szCs w:val="28"/>
          <w:u w:val="single"/>
        </w:rPr>
        <w:t xml:space="preserve">рактеристика </w:t>
      </w:r>
      <w:proofErr w:type="gramStart"/>
      <w:r w:rsidR="00F6662C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="00EB7DC3">
        <w:rPr>
          <w:rFonts w:ascii="Times New Roman" w:hAnsi="Times New Roman"/>
          <w:sz w:val="28"/>
          <w:szCs w:val="28"/>
          <w:u w:val="single"/>
        </w:rPr>
        <w:t xml:space="preserve"> (таб.2)</w:t>
      </w:r>
    </w:p>
    <w:tbl>
      <w:tblPr>
        <w:tblW w:w="9498" w:type="dxa"/>
        <w:tblLayout w:type="fixed"/>
        <w:tblLook w:val="01E0"/>
      </w:tblPr>
      <w:tblGrid>
        <w:gridCol w:w="1138"/>
        <w:gridCol w:w="1272"/>
        <w:gridCol w:w="1276"/>
        <w:gridCol w:w="1276"/>
        <w:gridCol w:w="1389"/>
        <w:gridCol w:w="1162"/>
        <w:gridCol w:w="1187"/>
        <w:gridCol w:w="798"/>
      </w:tblGrid>
      <w:tr w:rsidR="00873956" w:rsidRPr="0041027F" w:rsidTr="00337211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 xml:space="preserve">Учебный </w:t>
            </w:r>
            <w:r w:rsidRPr="00B70E36">
              <w:rPr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E36">
              <w:rPr>
                <w:b/>
                <w:sz w:val="20"/>
                <w:szCs w:val="20"/>
              </w:rPr>
              <w:lastRenderedPageBreak/>
              <w:t>Дошколь</w:t>
            </w:r>
            <w:proofErr w:type="spellEnd"/>
            <w:r w:rsidRPr="00B70E36">
              <w:rPr>
                <w:b/>
                <w:sz w:val="20"/>
                <w:szCs w:val="20"/>
              </w:rPr>
              <w:t>-</w:t>
            </w:r>
          </w:p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E36">
              <w:rPr>
                <w:b/>
                <w:sz w:val="20"/>
                <w:szCs w:val="20"/>
              </w:rPr>
              <w:lastRenderedPageBreak/>
              <w:t>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lastRenderedPageBreak/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>5-8 классы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 xml:space="preserve">9-11 классы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 xml:space="preserve">Девочки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 xml:space="preserve">Мальчики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73956" w:rsidRPr="003B2532" w:rsidTr="00337211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6" w:rsidRPr="003B2532" w:rsidRDefault="00873956" w:rsidP="00337211">
            <w:pPr>
              <w:rPr>
                <w:b/>
                <w:color w:val="FF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6" w:rsidRPr="003B2532" w:rsidRDefault="00873956" w:rsidP="00337211">
            <w:pPr>
              <w:rPr>
                <w:color w:val="FF0000"/>
              </w:rPr>
            </w:pPr>
          </w:p>
        </w:tc>
      </w:tr>
      <w:tr w:rsidR="00873956" w:rsidRPr="003B2532" w:rsidTr="0033721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4815DD" w:rsidRDefault="00F6662C" w:rsidP="00337211">
            <w:r w:rsidRPr="004815DD"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025ABA" w:rsidP="00337211">
            <w:pPr>
              <w:jc w:val="center"/>
            </w:pPr>
            <w: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F6662C">
            <w:r>
              <w:t xml:space="preserve">     </w:t>
            </w:r>
            <w:r w:rsidR="00025ABA"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025ABA" w:rsidP="00337211">
            <w:pPr>
              <w:jc w:val="center"/>
            </w:pPr>
            <w:r>
              <w:t>97</w:t>
            </w:r>
            <w:r w:rsidR="00DD6796"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025ABA" w:rsidP="00AB6E09">
            <w:pPr>
              <w:jc w:val="center"/>
            </w:pPr>
            <w: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DD6796" w:rsidP="00337211">
            <w:pPr>
              <w:jc w:val="center"/>
            </w:pPr>
            <w:r>
              <w:t>681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DD6796" w:rsidP="00337211">
            <w:r>
              <w:t>819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786F86" w:rsidP="00337211">
            <w:pPr>
              <w:jc w:val="center"/>
            </w:pPr>
            <w:r>
              <w:t>1500</w:t>
            </w:r>
          </w:p>
        </w:tc>
      </w:tr>
      <w:tr w:rsidR="00873956" w:rsidRPr="003B2532" w:rsidTr="0033721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4815DD" w:rsidRDefault="00F6662C" w:rsidP="00337211">
            <w: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337211">
            <w:pPr>
              <w:jc w:val="center"/>
            </w:pPr>
            <w: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786F86" w:rsidP="000846AF">
            <w:pPr>
              <w:jc w:val="center"/>
            </w:pPr>
            <w: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337211">
            <w:pPr>
              <w:jc w:val="center"/>
            </w:pPr>
            <w:r>
              <w:t>1009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0846AF">
            <w:pPr>
              <w:jc w:val="center"/>
            </w:pPr>
            <w:r>
              <w:t>105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337211">
            <w:pPr>
              <w:jc w:val="center"/>
            </w:pPr>
            <w:r>
              <w:t>741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337211">
            <w:r>
              <w:t>881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786F86" w:rsidP="00337211">
            <w:pPr>
              <w:jc w:val="center"/>
            </w:pPr>
            <w:r>
              <w:t>1622</w:t>
            </w:r>
          </w:p>
        </w:tc>
      </w:tr>
    </w:tbl>
    <w:p w:rsidR="00873956" w:rsidRPr="003B2532" w:rsidRDefault="00873956" w:rsidP="00873956">
      <w:pPr>
        <w:jc w:val="both"/>
      </w:pPr>
    </w:p>
    <w:p w:rsidR="00EB7DC3" w:rsidRDefault="00EB7DC3" w:rsidP="00EB7DC3">
      <w:pPr>
        <w:pStyle w:val="13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873956" w:rsidRPr="00AB6E09" w:rsidRDefault="00AB6E09" w:rsidP="00EB7DC3">
      <w:pPr>
        <w:pStyle w:val="13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2.5. </w:t>
      </w:r>
      <w:r w:rsidR="00873956" w:rsidRPr="00AB6E09">
        <w:rPr>
          <w:rFonts w:ascii="Times New Roman" w:hAnsi="Times New Roman"/>
          <w:sz w:val="28"/>
          <w:szCs w:val="28"/>
          <w:u w:val="single"/>
        </w:rPr>
        <w:t>Количество объеди</w:t>
      </w:r>
      <w:r>
        <w:rPr>
          <w:rFonts w:ascii="Times New Roman" w:hAnsi="Times New Roman"/>
          <w:sz w:val="28"/>
          <w:szCs w:val="28"/>
          <w:u w:val="single"/>
        </w:rPr>
        <w:t>нений и обу</w:t>
      </w:r>
      <w:r w:rsidR="00EB0007" w:rsidRPr="00AB6E09">
        <w:rPr>
          <w:rFonts w:ascii="Times New Roman" w:hAnsi="Times New Roman"/>
          <w:sz w:val="28"/>
          <w:szCs w:val="28"/>
          <w:u w:val="single"/>
        </w:rPr>
        <w:t>ча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="00EB0007" w:rsidRPr="00AB6E09">
        <w:rPr>
          <w:rFonts w:ascii="Times New Roman" w:hAnsi="Times New Roman"/>
          <w:sz w:val="28"/>
          <w:szCs w:val="28"/>
          <w:u w:val="single"/>
        </w:rPr>
        <w:t>щихся по направленностям</w:t>
      </w:r>
      <w:r w:rsidRPr="00AB6E09">
        <w:rPr>
          <w:rFonts w:ascii="Times New Roman" w:hAnsi="Times New Roman"/>
          <w:sz w:val="28"/>
          <w:szCs w:val="28"/>
          <w:u w:val="single"/>
        </w:rPr>
        <w:t xml:space="preserve"> деятельности</w:t>
      </w:r>
      <w:r w:rsidR="00EB7DC3">
        <w:rPr>
          <w:rFonts w:ascii="Times New Roman" w:hAnsi="Times New Roman"/>
          <w:sz w:val="28"/>
          <w:szCs w:val="28"/>
          <w:u w:val="single"/>
        </w:rPr>
        <w:t xml:space="preserve"> (таб.3)</w:t>
      </w:r>
    </w:p>
    <w:tbl>
      <w:tblPr>
        <w:tblW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16"/>
        <w:gridCol w:w="1620"/>
        <w:gridCol w:w="1116"/>
        <w:gridCol w:w="1276"/>
      </w:tblGrid>
      <w:tr w:rsidR="00786F86" w:rsidRPr="0041027F" w:rsidTr="00786F86">
        <w:trPr>
          <w:trHeight w:val="1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4815DD" w:rsidRDefault="00786F86" w:rsidP="00337211">
            <w:pPr>
              <w:jc w:val="center"/>
              <w:rPr>
                <w:i/>
                <w:sz w:val="28"/>
                <w:szCs w:val="28"/>
              </w:rPr>
            </w:pPr>
            <w:r w:rsidRPr="004815DD">
              <w:rPr>
                <w:i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4815DD" w:rsidRDefault="00786F8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4815DD" w:rsidRDefault="00786F86" w:rsidP="00AB6E09">
            <w:pPr>
              <w:ind w:right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81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</w:p>
          <w:p w:rsidR="00786F86" w:rsidRDefault="00786F86" w:rsidP="003372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F86" w:rsidRPr="0041027F" w:rsidTr="00786F86">
        <w:trPr>
          <w:trHeight w:val="1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AD2FC1" w:rsidRDefault="00786F86" w:rsidP="003372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786F8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786F86" w:rsidP="00337211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>Кол-во</w:t>
            </w:r>
          </w:p>
          <w:p w:rsidR="00786F86" w:rsidRPr="00190DFF" w:rsidRDefault="00786F86" w:rsidP="00337211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>уч-ся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786F86" w:rsidP="00337211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786F86" w:rsidP="00337211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>Кол-во</w:t>
            </w:r>
          </w:p>
          <w:p w:rsidR="00786F86" w:rsidRPr="00190DFF" w:rsidRDefault="00786F86" w:rsidP="00337211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>уч-ся</w:t>
            </w:r>
          </w:p>
        </w:tc>
      </w:tr>
      <w:tr w:rsidR="00786F86" w:rsidRPr="0041027F" w:rsidTr="00786F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AD2FC1" w:rsidRDefault="00786F86" w:rsidP="00337211">
            <w:pPr>
              <w:rPr>
                <w:sz w:val="28"/>
                <w:szCs w:val="28"/>
              </w:rPr>
            </w:pPr>
            <w:r w:rsidRPr="00AD2FC1">
              <w:rPr>
                <w:sz w:val="28"/>
                <w:szCs w:val="28"/>
              </w:rPr>
              <w:t>Художественное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D0F00"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786F8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D6796">
              <w:rPr>
                <w:sz w:val="28"/>
                <w:szCs w:val="28"/>
              </w:rPr>
              <w:t>9</w:t>
            </w:r>
          </w:p>
        </w:tc>
      </w:tr>
      <w:tr w:rsidR="00786F86" w:rsidRPr="0041027F" w:rsidTr="00786F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AD2FC1" w:rsidRDefault="00786F86" w:rsidP="00337211">
            <w:pPr>
              <w:rPr>
                <w:sz w:val="28"/>
                <w:szCs w:val="28"/>
              </w:rPr>
            </w:pPr>
            <w:r w:rsidRPr="00AD2FC1"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DD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Default="00FD0F00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786F8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6796">
              <w:rPr>
                <w:sz w:val="28"/>
                <w:szCs w:val="28"/>
              </w:rPr>
              <w:t>33</w:t>
            </w:r>
          </w:p>
        </w:tc>
      </w:tr>
      <w:tr w:rsidR="00786F86" w:rsidRPr="0041027F" w:rsidTr="00786F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AD2FC1" w:rsidRDefault="00786F86" w:rsidP="00337211">
            <w:pPr>
              <w:rPr>
                <w:sz w:val="28"/>
                <w:szCs w:val="28"/>
              </w:rPr>
            </w:pPr>
            <w:r w:rsidRPr="00AD2FC1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Default="00FD0F00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</w:tr>
      <w:tr w:rsidR="00786F86" w:rsidRPr="0041027F" w:rsidTr="00786F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AD2FC1" w:rsidRDefault="00786F86" w:rsidP="0033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D2FC1">
              <w:rPr>
                <w:sz w:val="28"/>
                <w:szCs w:val="28"/>
              </w:rPr>
              <w:t>стественнонаучное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Default="00786F8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0F00">
              <w:rPr>
                <w:sz w:val="28"/>
                <w:szCs w:val="28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786F8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6796">
              <w:rPr>
                <w:sz w:val="28"/>
                <w:szCs w:val="28"/>
              </w:rPr>
              <w:t>15</w:t>
            </w:r>
          </w:p>
        </w:tc>
      </w:tr>
      <w:tr w:rsidR="00786F86" w:rsidRPr="0041027F" w:rsidTr="00786F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AD2FC1" w:rsidRDefault="00786F86" w:rsidP="0033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D2FC1">
              <w:rPr>
                <w:sz w:val="28"/>
                <w:szCs w:val="28"/>
              </w:rPr>
              <w:t>ехническое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Default="00786F86" w:rsidP="0033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Default="00786F86" w:rsidP="0033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190DFF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786F86" w:rsidRPr="0041027F" w:rsidTr="00786F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AD2FC1" w:rsidRDefault="00786F86" w:rsidP="00337211">
            <w:pPr>
              <w:jc w:val="center"/>
              <w:rPr>
                <w:sz w:val="28"/>
                <w:szCs w:val="28"/>
              </w:rPr>
            </w:pPr>
            <w:r w:rsidRPr="00AD2FC1">
              <w:rPr>
                <w:sz w:val="28"/>
                <w:szCs w:val="28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4815DD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4815DD" w:rsidRDefault="00786F86" w:rsidP="00337211">
            <w:pPr>
              <w:jc w:val="center"/>
              <w:rPr>
                <w:sz w:val="28"/>
                <w:szCs w:val="28"/>
              </w:rPr>
            </w:pPr>
            <w:r w:rsidRPr="004815DD">
              <w:rPr>
                <w:sz w:val="28"/>
                <w:szCs w:val="28"/>
              </w:rPr>
              <w:t>1</w:t>
            </w:r>
            <w:r w:rsidR="00DD6796">
              <w:rPr>
                <w:sz w:val="28"/>
                <w:szCs w:val="28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4815DD" w:rsidRDefault="00DD679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86" w:rsidRPr="004815DD" w:rsidRDefault="00786F86" w:rsidP="003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6796">
              <w:rPr>
                <w:sz w:val="28"/>
                <w:szCs w:val="28"/>
              </w:rPr>
              <w:t>622</w:t>
            </w:r>
          </w:p>
        </w:tc>
      </w:tr>
    </w:tbl>
    <w:p w:rsidR="006A1F3D" w:rsidRDefault="006A1F3D" w:rsidP="00873956">
      <w:pPr>
        <w:suppressAutoHyphens/>
        <w:rPr>
          <w:sz w:val="28"/>
          <w:szCs w:val="28"/>
        </w:rPr>
      </w:pPr>
    </w:p>
    <w:p w:rsidR="006A1F3D" w:rsidRDefault="006A1F3D" w:rsidP="00873956">
      <w:pPr>
        <w:suppressAutoHyphens/>
        <w:rPr>
          <w:sz w:val="28"/>
          <w:szCs w:val="28"/>
        </w:rPr>
      </w:pPr>
    </w:p>
    <w:p w:rsidR="006A1F3D" w:rsidRPr="004A3E9F" w:rsidRDefault="006A1F3D" w:rsidP="00873956">
      <w:pPr>
        <w:suppressAutoHyphens/>
        <w:rPr>
          <w:sz w:val="28"/>
          <w:szCs w:val="28"/>
        </w:rPr>
      </w:pPr>
    </w:p>
    <w:p w:rsidR="00873956" w:rsidRDefault="00AB6E09" w:rsidP="00873956">
      <w:pPr>
        <w:suppressAutoHyphens/>
        <w:ind w:firstLine="240"/>
        <w:rPr>
          <w:sz w:val="28"/>
          <w:szCs w:val="28"/>
        </w:rPr>
      </w:pPr>
      <w:r w:rsidRPr="00AB6E09">
        <w:rPr>
          <w:sz w:val="28"/>
          <w:szCs w:val="28"/>
        </w:rPr>
        <w:t>2.6. Программное обеспечение</w:t>
      </w:r>
      <w:r w:rsidR="00EB7DC3">
        <w:rPr>
          <w:sz w:val="28"/>
          <w:szCs w:val="28"/>
        </w:rPr>
        <w:t>.</w:t>
      </w:r>
    </w:p>
    <w:p w:rsidR="00AB6E09" w:rsidRPr="00AB6E09" w:rsidRDefault="00AB6E09" w:rsidP="00873956">
      <w:pPr>
        <w:suppressAutoHyphens/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  Согласно Уставу, о</w:t>
      </w:r>
      <w:r w:rsidR="00786F86">
        <w:rPr>
          <w:sz w:val="28"/>
          <w:szCs w:val="28"/>
        </w:rPr>
        <w:t xml:space="preserve">сновным видом деятельности МАУ ДО «ЦДО» с. Доброе </w:t>
      </w:r>
      <w:r>
        <w:rPr>
          <w:sz w:val="28"/>
          <w:szCs w:val="28"/>
        </w:rPr>
        <w:t xml:space="preserve"> является оказание услуг по предоставлению дополнительного образования. </w:t>
      </w:r>
      <w:r w:rsidR="00615FA6">
        <w:rPr>
          <w:sz w:val="28"/>
          <w:szCs w:val="28"/>
        </w:rPr>
        <w:t xml:space="preserve">В Центре реализуются  дополнительные </w:t>
      </w:r>
      <w:proofErr w:type="spellStart"/>
      <w:r w:rsidR="00615FA6">
        <w:rPr>
          <w:sz w:val="28"/>
          <w:szCs w:val="28"/>
        </w:rPr>
        <w:t>общеразвивающие</w:t>
      </w:r>
      <w:proofErr w:type="spellEnd"/>
      <w:r w:rsidR="00615FA6">
        <w:rPr>
          <w:sz w:val="28"/>
          <w:szCs w:val="28"/>
        </w:rPr>
        <w:t xml:space="preserve"> общеобразовательные</w:t>
      </w:r>
      <w:r w:rsidR="007B6495">
        <w:rPr>
          <w:sz w:val="28"/>
          <w:szCs w:val="28"/>
        </w:rPr>
        <w:t xml:space="preserve"> программ</w:t>
      </w:r>
      <w:r w:rsidR="00786F86">
        <w:rPr>
          <w:sz w:val="28"/>
          <w:szCs w:val="28"/>
        </w:rPr>
        <w:t>ы по 5</w:t>
      </w:r>
      <w:r w:rsidR="00615FA6">
        <w:rPr>
          <w:sz w:val="28"/>
          <w:szCs w:val="28"/>
        </w:rPr>
        <w:t xml:space="preserve"> направленностям. Информация представлена в таблице</w:t>
      </w:r>
      <w:r w:rsidR="00EB7DC3">
        <w:rPr>
          <w:sz w:val="28"/>
          <w:szCs w:val="28"/>
        </w:rPr>
        <w:t xml:space="preserve"> 4</w:t>
      </w:r>
      <w:r w:rsidR="00615FA6">
        <w:rPr>
          <w:sz w:val="28"/>
          <w:szCs w:val="28"/>
        </w:rPr>
        <w:t>.</w:t>
      </w:r>
    </w:p>
    <w:p w:rsidR="00873956" w:rsidRPr="004834BC" w:rsidRDefault="00873956" w:rsidP="00873956">
      <w:pPr>
        <w:suppressAutoHyphens/>
        <w:ind w:firstLine="240"/>
        <w:rPr>
          <w:sz w:val="28"/>
          <w:szCs w:val="28"/>
        </w:rPr>
      </w:pPr>
    </w:p>
    <w:p w:rsidR="00615FA6" w:rsidRDefault="00615FA6" w:rsidP="00615FA6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4834BC">
        <w:rPr>
          <w:sz w:val="28"/>
          <w:szCs w:val="28"/>
        </w:rPr>
        <w:t xml:space="preserve">Реализуемые дополнительные </w:t>
      </w:r>
      <w:proofErr w:type="spellStart"/>
      <w:r w:rsidRPr="004834BC">
        <w:rPr>
          <w:sz w:val="28"/>
          <w:szCs w:val="28"/>
        </w:rPr>
        <w:t>общеразвивающие</w:t>
      </w:r>
      <w:proofErr w:type="spellEnd"/>
      <w:r w:rsidRPr="004834BC">
        <w:rPr>
          <w:sz w:val="28"/>
          <w:szCs w:val="28"/>
        </w:rPr>
        <w:t xml:space="preserve"> программы </w:t>
      </w:r>
      <w:r w:rsidR="00EB7DC3">
        <w:rPr>
          <w:sz w:val="28"/>
          <w:szCs w:val="28"/>
        </w:rPr>
        <w:t>(таб.4)</w:t>
      </w:r>
    </w:p>
    <w:p w:rsidR="005171B4" w:rsidRDefault="005171B4" w:rsidP="005171B4">
      <w:pPr>
        <w:ind w:firstLine="580"/>
        <w:jc w:val="center"/>
        <w:rPr>
          <w:b/>
        </w:rPr>
      </w:pPr>
    </w:p>
    <w:tbl>
      <w:tblPr>
        <w:tblW w:w="94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6"/>
        <w:gridCol w:w="4279"/>
        <w:gridCol w:w="1276"/>
        <w:gridCol w:w="1276"/>
        <w:gridCol w:w="1701"/>
      </w:tblGrid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br/>
            </w:r>
            <w:proofErr w:type="spellStart"/>
            <w:proofErr w:type="gramStart"/>
            <w:r w:rsidRPr="00080B55">
              <w:t>п</w:t>
            </w:r>
            <w:proofErr w:type="spellEnd"/>
            <w:proofErr w:type="gramEnd"/>
            <w:r w:rsidRPr="00080B55">
              <w:t>/</w:t>
            </w:r>
            <w:proofErr w:type="spellStart"/>
            <w:r w:rsidRPr="00080B55">
              <w:t>п</w:t>
            </w:r>
            <w:proofErr w:type="spellEnd"/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t>               Направления  деятельности</w:t>
            </w:r>
          </w:p>
          <w:p w:rsidR="005171B4" w:rsidRPr="00080B55" w:rsidRDefault="005171B4" w:rsidP="00337211">
            <w:pPr>
              <w:spacing w:line="312" w:lineRule="atLeast"/>
            </w:pPr>
            <w:r w:rsidRPr="00080B55">
              <w:t> </w:t>
            </w:r>
          </w:p>
          <w:p w:rsidR="005171B4" w:rsidRPr="00080B55" w:rsidRDefault="005171B4" w:rsidP="00337211">
            <w:pPr>
              <w:spacing w:line="312" w:lineRule="atLeast"/>
            </w:pPr>
            <w:r w:rsidRPr="00080B55">
              <w:t>Название объединения (программы)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</w:p>
          <w:p w:rsidR="005171B4" w:rsidRPr="00080B55" w:rsidRDefault="005171B4" w:rsidP="00337211">
            <w:pPr>
              <w:spacing w:line="312" w:lineRule="atLeast"/>
            </w:pPr>
            <w:proofErr w:type="spellStart"/>
            <w:r w:rsidRPr="00080B55">
              <w:t>к-во</w:t>
            </w:r>
            <w:proofErr w:type="spellEnd"/>
            <w:r w:rsidRPr="00080B55">
              <w:t xml:space="preserve"> </w:t>
            </w:r>
            <w:proofErr w:type="spellStart"/>
            <w:r w:rsidRPr="00080B55">
              <w:t>гр.</w:t>
            </w:r>
            <w:proofErr w:type="gramStart"/>
            <w:r w:rsidRPr="00080B55">
              <w:t>,д</w:t>
            </w:r>
            <w:proofErr w:type="gramEnd"/>
            <w:r w:rsidRPr="00080B55">
              <w:t>етей</w:t>
            </w:r>
            <w:proofErr w:type="spellEnd"/>
            <w:r w:rsidRPr="00080B55">
              <w:t>;   </w:t>
            </w:r>
            <w:proofErr w:type="spellStart"/>
            <w:r w:rsidRPr="00080B55">
              <w:t>к-во</w:t>
            </w:r>
            <w:proofErr w:type="spellEnd"/>
            <w:r w:rsidRPr="00080B55">
              <w:t xml:space="preserve">   час.                                                                  </w:t>
            </w:r>
          </w:p>
          <w:p w:rsidR="005171B4" w:rsidRPr="00080B55" w:rsidRDefault="005171B4" w:rsidP="00337211">
            <w:pPr>
              <w:spacing w:line="312" w:lineRule="atLeast"/>
            </w:pPr>
            <w:r w:rsidRPr="00080B55">
              <w:t xml:space="preserve">                                           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t>Общее количество</w:t>
            </w:r>
          </w:p>
          <w:p w:rsidR="005171B4" w:rsidRPr="00080B55" w:rsidRDefault="005171B4" w:rsidP="00337211">
            <w:pPr>
              <w:spacing w:line="312" w:lineRule="atLeast"/>
            </w:pPr>
            <w:r w:rsidRPr="00080B55">
              <w:t>часов в неделю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rPr>
                <w:b/>
                <w:bCs/>
              </w:rPr>
              <w:t>Социально-педагогическ</w:t>
            </w:r>
            <w:r w:rsidR="00CF362C">
              <w:rPr>
                <w:b/>
                <w:bCs/>
              </w:rPr>
              <w:t>ая направленность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28</w:t>
            </w:r>
            <w:r w:rsidR="005171B4" w:rsidRPr="00080B55">
              <w:rPr>
                <w:b/>
                <w:bCs/>
              </w:rPr>
              <w:t>/</w:t>
            </w:r>
            <w:r>
              <w:rPr>
                <w:b/>
                <w:bCs/>
              </w:rPr>
              <w:t>421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162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162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1.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337211">
            <w:pPr>
              <w:spacing w:line="312" w:lineRule="atLeast"/>
            </w:pPr>
            <w:r>
              <w:t>«Непоседы»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FD0F00">
            <w:pPr>
              <w:spacing w:line="312" w:lineRule="atLeast"/>
              <w:jc w:val="center"/>
            </w:pPr>
            <w:r>
              <w:t>2</w:t>
            </w:r>
            <w:r w:rsidR="005171B4" w:rsidRPr="00080B55">
              <w:t>/</w:t>
            </w:r>
            <w:r>
              <w:t>25</w:t>
            </w:r>
            <w:r w:rsidR="005171B4" w:rsidRPr="00080B55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337211">
            <w:pPr>
              <w:spacing w:line="312" w:lineRule="atLeast"/>
              <w:jc w:val="center"/>
            </w:pPr>
            <w:r>
              <w:t> 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2.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337211">
            <w:pPr>
              <w:spacing w:line="312" w:lineRule="atLeast"/>
            </w:pPr>
            <w:r>
              <w:t>«Веселая кисточка»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FD0F00" w:rsidRDefault="00FD0F00" w:rsidP="00337211">
            <w:pPr>
              <w:spacing w:line="312" w:lineRule="atLeast"/>
              <w:jc w:val="center"/>
            </w:pPr>
            <w:r>
              <w:t>2</w:t>
            </w:r>
            <w:r w:rsidR="005171B4" w:rsidRPr="00080B55">
              <w:t>/</w:t>
            </w:r>
            <w: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FD0F00" w:rsidRDefault="00FD0F00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FD0F00" w:rsidRDefault="00FD0F00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3</w:t>
            </w:r>
            <w:r w:rsidR="00FD0F00">
              <w:t>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337211">
            <w:pPr>
              <w:spacing w:line="312" w:lineRule="atLeast"/>
            </w:pPr>
            <w:r>
              <w:t>«</w:t>
            </w:r>
            <w:proofErr w:type="spellStart"/>
            <w:r w:rsidR="001B4E3E">
              <w:t>Домисолька</w:t>
            </w:r>
            <w:proofErr w:type="spellEnd"/>
            <w:r w:rsidR="001B4E3E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2/20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1B4E3E">
            <w:pPr>
              <w:spacing w:line="312" w:lineRule="atLeast"/>
            </w:pPr>
            <w:r>
              <w:t xml:space="preserve">       4.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</w:pPr>
            <w:r>
              <w:t>«Природа и фантазия»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1/20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9D65CA" w:rsidRDefault="005171B4" w:rsidP="00337211">
            <w:pPr>
              <w:spacing w:line="312" w:lineRule="atLeast"/>
              <w:jc w:val="center"/>
            </w:pPr>
            <w:r w:rsidRPr="00080B55">
              <w:rPr>
                <w:b/>
                <w:bCs/>
              </w:rPr>
              <w:t> </w:t>
            </w:r>
            <w:r w:rsidR="001B4E3E" w:rsidRPr="009D65CA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4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lastRenderedPageBreak/>
              <w:t>5.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</w:pPr>
            <w:r>
              <w:t>«По родным просторам»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1/</w:t>
            </w:r>
            <w:r w:rsidR="001B4E3E"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4</w:t>
            </w:r>
          </w:p>
        </w:tc>
      </w:tr>
      <w:tr w:rsidR="001B4E3E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6.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«Шире круг»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B4E3E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7.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«Учимся правильно и красиво говорить»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2/26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B4E3E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8.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«Природа и мы»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6/109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34</w:t>
            </w:r>
          </w:p>
        </w:tc>
      </w:tr>
      <w:tr w:rsidR="001B4E3E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9.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«Золотой ключик»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2/32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1B4E3E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10.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2/40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1B4E3E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11.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«Языковеды»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B4E3E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12.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«Истоки»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B4E3E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13.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ШРЭР «Семицветик»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1/13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34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rPr>
                <w:b/>
                <w:bCs/>
              </w:rPr>
              <w:t>Художественн</w:t>
            </w:r>
            <w:r w:rsidR="00CF362C">
              <w:rPr>
                <w:b/>
                <w:bCs/>
              </w:rPr>
              <w:t>ая направленность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31</w:t>
            </w:r>
            <w:r w:rsidR="005171B4" w:rsidRPr="00080B55">
              <w:rPr>
                <w:b/>
                <w:bCs/>
              </w:rPr>
              <w:t>/</w:t>
            </w:r>
            <w:r>
              <w:rPr>
                <w:b/>
                <w:bCs/>
              </w:rPr>
              <w:t>488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123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123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14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t xml:space="preserve">  </w:t>
            </w:r>
            <w:r w:rsidR="009C7DB7">
              <w:t>«Юный художник»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7</w:t>
            </w:r>
            <w:r w:rsidR="005171B4" w:rsidRPr="00080B55">
              <w:t>/</w:t>
            </w:r>
            <w:r>
              <w:t>112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2</w:t>
            </w:r>
            <w:r w:rsidR="009C7DB7"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2</w:t>
            </w:r>
            <w:r w:rsidR="009C7DB7">
              <w:t>6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15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</w:pPr>
            <w:r>
              <w:t xml:space="preserve"> «Графика</w:t>
            </w:r>
            <w:r w:rsidR="005171B4" w:rsidRPr="00080B55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4</w:t>
            </w:r>
            <w:r w:rsidR="005171B4" w:rsidRPr="00080B55">
              <w:t>/</w:t>
            </w:r>
            <w: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16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</w:pPr>
            <w:r>
              <w:t>«Театр и дети</w:t>
            </w:r>
            <w:r w:rsidR="005171B4" w:rsidRPr="00080B55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  <w:r w:rsidR="00113116"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17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</w:pPr>
            <w:r>
              <w:t>Вокальная студия «Дружная семейка</w:t>
            </w:r>
            <w:r w:rsidR="005171B4" w:rsidRPr="00080B55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5</w:t>
            </w:r>
            <w:r w:rsidR="005171B4" w:rsidRPr="00080B55">
              <w:t>/</w:t>
            </w:r>
            <w:r>
              <w:t>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24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18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</w:pPr>
            <w:r>
              <w:t xml:space="preserve"> «Добровская керамика</w:t>
            </w:r>
            <w:r w:rsidR="005171B4" w:rsidRPr="00080B55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113116">
            <w:pPr>
              <w:spacing w:line="312" w:lineRule="atLeast"/>
            </w:pPr>
            <w:r>
              <w:t xml:space="preserve">       2/</w:t>
            </w:r>
            <w:r w:rsidR="003C53EA">
              <w:t>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C7DB7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9C7DB7" w:rsidP="00337211">
            <w:pPr>
              <w:spacing w:line="312" w:lineRule="atLeast"/>
              <w:jc w:val="center"/>
            </w:pPr>
            <w:r>
              <w:t>19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9C7DB7" w:rsidP="00337211">
            <w:pPr>
              <w:spacing w:line="312" w:lineRule="atLeast"/>
            </w:pPr>
            <w:r>
              <w:t>«Юные мастера»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C7DB7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9C7DB7" w:rsidP="00337211">
            <w:pPr>
              <w:spacing w:line="312" w:lineRule="atLeast"/>
              <w:jc w:val="center"/>
            </w:pPr>
            <w:r>
              <w:t>20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9C7DB7" w:rsidP="00337211">
            <w:pPr>
              <w:spacing w:line="312" w:lineRule="atLeast"/>
            </w:pPr>
            <w:r>
              <w:t>«Юная рукодельница»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3/66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C7DB7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9C7DB7" w:rsidP="00337211">
            <w:pPr>
              <w:spacing w:line="312" w:lineRule="atLeast"/>
              <w:jc w:val="center"/>
            </w:pPr>
            <w:r>
              <w:t>21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9C7DB7" w:rsidP="00337211">
            <w:pPr>
              <w:spacing w:line="312" w:lineRule="atLeast"/>
            </w:pPr>
            <w:r>
              <w:t xml:space="preserve"> «Умелые руки»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10</w:t>
            </w:r>
          </w:p>
        </w:tc>
      </w:tr>
      <w:tr w:rsidR="009C7DB7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9C7DB7" w:rsidP="00337211">
            <w:pPr>
              <w:spacing w:line="312" w:lineRule="atLeast"/>
              <w:jc w:val="center"/>
            </w:pPr>
            <w:r>
              <w:t>22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9C7DB7" w:rsidP="00337211">
            <w:pPr>
              <w:spacing w:line="312" w:lineRule="atLeast"/>
            </w:pPr>
            <w:r>
              <w:t>«Умелые ручки»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C7DB7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9C7DB7" w:rsidP="00337211">
            <w:pPr>
              <w:spacing w:line="312" w:lineRule="atLeast"/>
              <w:jc w:val="center"/>
            </w:pPr>
            <w:r>
              <w:t>23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9C7DB7" w:rsidP="00337211">
            <w:pPr>
              <w:spacing w:line="312" w:lineRule="atLeast"/>
            </w:pPr>
            <w:r>
              <w:t>«</w:t>
            </w:r>
            <w:r w:rsidR="00CF362C">
              <w:t>Кладовая радости»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rPr>
                <w:b/>
                <w:bCs/>
              </w:rPr>
              <w:t>Естественнонаучн</w:t>
            </w:r>
            <w:r w:rsidR="00CF362C">
              <w:rPr>
                <w:b/>
                <w:bCs/>
              </w:rPr>
              <w:t>ая направленность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7</w:t>
            </w:r>
            <w:r w:rsidR="005171B4" w:rsidRPr="00080B55">
              <w:rPr>
                <w:b/>
                <w:bCs/>
              </w:rPr>
              <w:t>/</w:t>
            </w:r>
            <w:r>
              <w:rPr>
                <w:b/>
                <w:bCs/>
              </w:rPr>
              <w:t>113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rPr>
                <w:b/>
                <w:bCs/>
              </w:rPr>
              <w:t>3</w:t>
            </w:r>
            <w:r w:rsidR="00694068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rPr>
                <w:b/>
                <w:bCs/>
              </w:rPr>
              <w:t>3</w:t>
            </w:r>
            <w:r w:rsidR="00694068">
              <w:rPr>
                <w:b/>
                <w:bCs/>
              </w:rPr>
              <w:t>2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24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«Знатоки родного края</w:t>
            </w:r>
            <w:r w:rsidR="005171B4" w:rsidRPr="00080B55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jc w:val="center"/>
            </w:pPr>
            <w:r w:rsidRPr="00080B55">
              <w:t>1/20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5171B4" w:rsidRPr="0083471B" w:rsidTr="00337211">
        <w:trPr>
          <w:trHeight w:val="149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25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«Исследователь</w:t>
            </w:r>
            <w:r w:rsidR="005171B4" w:rsidRPr="00080B55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jc w:val="center"/>
            </w:pPr>
            <w:r>
              <w:t>1</w:t>
            </w:r>
            <w:r w:rsidR="00113116">
              <w:t>/</w:t>
            </w:r>
            <w: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5171B4" w:rsidRPr="0083471B" w:rsidTr="00337211">
        <w:trPr>
          <w:trHeight w:val="323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26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«Юный химик-эколог</w:t>
            </w:r>
            <w:r w:rsidR="005171B4" w:rsidRPr="00080B55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jc w:val="center"/>
            </w:pPr>
            <w:r w:rsidRPr="00080B55">
              <w:t>2/35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646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CF362C">
            <w:pPr>
              <w:spacing w:line="312" w:lineRule="atLeast"/>
            </w:pPr>
            <w:r>
              <w:t xml:space="preserve">      </w:t>
            </w:r>
            <w:r w:rsidR="009C7DB7">
              <w:t>27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 «Веселый английский</w:t>
            </w:r>
            <w:r w:rsidR="005171B4" w:rsidRPr="00080B55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1/13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</w:t>
            </w:r>
          </w:p>
        </w:tc>
      </w:tr>
      <w:tr w:rsidR="005171B4" w:rsidRPr="0083471B" w:rsidTr="00337211">
        <w:trPr>
          <w:trHeight w:val="646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28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«Занимательная грамматика</w:t>
            </w:r>
            <w:r w:rsidR="005171B4" w:rsidRPr="00080B55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628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rPr>
                <w:b/>
                <w:bCs/>
              </w:rPr>
              <w:t>Физкультурно-спортивн</w:t>
            </w:r>
            <w:r w:rsidR="00CF362C">
              <w:rPr>
                <w:b/>
                <w:bCs/>
              </w:rPr>
              <w:t>ая направленность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rPr>
                <w:b/>
                <w:bCs/>
              </w:rPr>
              <w:t>27/414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148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rPr>
                <w:b/>
                <w:bCs/>
              </w:rPr>
              <w:t>148</w:t>
            </w:r>
          </w:p>
        </w:tc>
      </w:tr>
      <w:tr w:rsidR="005171B4" w:rsidRPr="0083471B" w:rsidTr="00337211">
        <w:trPr>
          <w:trHeight w:val="628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29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  <w:rPr>
                <w:b/>
                <w:bCs/>
              </w:rPr>
            </w:pPr>
            <w:r>
              <w:t>Гимнастика «Семицветик»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2/20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171B4" w:rsidRPr="0083471B" w:rsidTr="00337211">
        <w:trPr>
          <w:trHeight w:val="251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30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 xml:space="preserve"> «Туризм»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2/30</w:t>
            </w:r>
            <w:r w:rsidR="005171B4" w:rsidRPr="00080B55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r>
              <w:t>          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31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CF362C">
            <w:pPr>
              <w:spacing w:line="312" w:lineRule="atLeast"/>
            </w:pPr>
            <w:r>
              <w:t xml:space="preserve"> «Курс юного кадета»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32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 xml:space="preserve"> «</w:t>
            </w:r>
            <w:r w:rsidR="005171B4" w:rsidRPr="00080B55">
              <w:t>Волейбол</w:t>
            </w:r>
            <w: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C53EA">
            <w:pPr>
              <w:spacing w:line="312" w:lineRule="atLeast"/>
              <w:jc w:val="center"/>
            </w:pPr>
            <w:r>
              <w:t>2</w:t>
            </w:r>
            <w:r w:rsidR="00694068">
              <w:t>/</w:t>
            </w:r>
            <w: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113116">
            <w:pPr>
              <w:spacing w:line="312" w:lineRule="atLeast"/>
              <w:jc w:val="center"/>
            </w:pPr>
            <w:r w:rsidRPr="00080B55">
              <w:t> </w:t>
            </w:r>
            <w:r w:rsidR="00113116"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33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</w:t>
            </w:r>
            <w:r w:rsidR="005171B4" w:rsidRPr="00080B55">
              <w:t>Футбол</w:t>
            </w:r>
            <w: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jc w:val="center"/>
            </w:pPr>
            <w:r>
              <w:t>2/29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18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34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«Спортивные игры»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1/13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35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«Шахма</w:t>
            </w:r>
            <w:r w:rsidR="005171B4" w:rsidRPr="00080B55">
              <w:t>т</w:t>
            </w:r>
            <w:r>
              <w:t>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2/31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694068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36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</w:pPr>
            <w:r>
              <w:t>«Шахматная школа»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Pr="00080B55" w:rsidRDefault="00694068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  <w:r w:rsidR="00694068">
              <w:t>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</w:t>
            </w:r>
            <w:r w:rsidR="005171B4" w:rsidRPr="00080B55">
              <w:t>Баскетбол</w:t>
            </w:r>
            <w: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  <w:r w:rsidR="00694068">
              <w:t>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«Лёгкая атлетика»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CF362C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  <w:r w:rsidR="00694068">
              <w:t>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Default="00CF362C" w:rsidP="00337211">
            <w:pPr>
              <w:spacing w:line="312" w:lineRule="atLeast"/>
            </w:pPr>
            <w:r>
              <w:t>«Спортивные бальные танцы»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Pr="00080B55" w:rsidRDefault="003C53EA" w:rsidP="00337211">
            <w:pPr>
              <w:spacing w:line="312" w:lineRule="atLeast"/>
              <w:jc w:val="center"/>
            </w:pPr>
            <w:r>
              <w:t>3/27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13116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694068" w:rsidP="00337211">
            <w:pPr>
              <w:spacing w:line="312" w:lineRule="atLeast"/>
              <w:jc w:val="center"/>
            </w:pPr>
            <w:r>
              <w:t>40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113116" w:rsidP="00337211">
            <w:pPr>
              <w:spacing w:line="312" w:lineRule="atLeast"/>
            </w:pPr>
            <w:r>
              <w:t>«Волейбол»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2/35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18</w:t>
            </w:r>
          </w:p>
        </w:tc>
      </w:tr>
      <w:tr w:rsidR="00113116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694068" w:rsidP="00337211">
            <w:pPr>
              <w:spacing w:line="312" w:lineRule="atLeast"/>
              <w:jc w:val="center"/>
            </w:pPr>
            <w:r>
              <w:t>41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113116" w:rsidP="00337211">
            <w:pPr>
              <w:spacing w:line="312" w:lineRule="atLeast"/>
            </w:pPr>
            <w:r>
              <w:t>«Пауэрлифтинг»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1/35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18</w:t>
            </w:r>
          </w:p>
        </w:tc>
      </w:tr>
      <w:tr w:rsidR="00113116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694068" w:rsidP="00337211">
            <w:pPr>
              <w:spacing w:line="312" w:lineRule="atLeast"/>
              <w:jc w:val="center"/>
            </w:pPr>
            <w:r>
              <w:lastRenderedPageBreak/>
              <w:t>42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113116" w:rsidP="00337211">
            <w:pPr>
              <w:spacing w:line="312" w:lineRule="atLeast"/>
            </w:pPr>
            <w:r>
              <w:t>«Спортивные игры»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1/15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3C53EA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694068" w:rsidP="00337211">
            <w:pPr>
              <w:spacing w:line="312" w:lineRule="atLeast"/>
              <w:jc w:val="center"/>
            </w:pPr>
            <w:r>
              <w:t>43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3C53EA" w:rsidP="00337211">
            <w:pPr>
              <w:spacing w:line="312" w:lineRule="atLeast"/>
            </w:pPr>
            <w:r>
              <w:t>«Спортивные игры»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3C53EA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3C53EA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694068" w:rsidP="00337211">
            <w:pPr>
              <w:spacing w:line="312" w:lineRule="atLeast"/>
              <w:jc w:val="center"/>
            </w:pPr>
            <w:r>
              <w:t>44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3C53EA" w:rsidP="00337211">
            <w:pPr>
              <w:spacing w:line="312" w:lineRule="atLeast"/>
            </w:pPr>
            <w:r>
              <w:t>«Рукопашный бой»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Pr="00080B55" w:rsidRDefault="003C53EA" w:rsidP="00337211">
            <w:pPr>
              <w:spacing w:line="312" w:lineRule="atLeast"/>
              <w:jc w:val="center"/>
            </w:pPr>
            <w:r>
              <w:t>2/28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694068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45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694068">
            <w:pPr>
              <w:spacing w:line="312" w:lineRule="atLeast"/>
            </w:pPr>
            <w:r>
              <w:t>«</w:t>
            </w:r>
            <w:proofErr w:type="spellStart"/>
            <w:r>
              <w:t>Тхэквондо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2/36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694068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46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694068">
            <w:pPr>
              <w:spacing w:line="312" w:lineRule="atLeast"/>
            </w:pPr>
            <w:r>
              <w:t>«Волейбол»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CF362C">
            <w:pPr>
              <w:spacing w:line="312" w:lineRule="atLeast"/>
            </w:pPr>
            <w:r>
              <w:rPr>
                <w:b/>
                <w:bCs/>
              </w:rPr>
              <w:t>Техническая направленность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jc w:val="center"/>
              <w:rPr>
                <w:b/>
              </w:rPr>
            </w:pPr>
            <w:r>
              <w:rPr>
                <w:b/>
              </w:rPr>
              <w:t>14/259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39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 xml:space="preserve"> конструирование в ДОУ»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</w:t>
            </w:r>
            <w:r w:rsidR="005171B4" w:rsidRPr="00080B55">
              <w:t>/</w:t>
            </w:r>
            <w:r>
              <w:t>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40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</w:pPr>
            <w:r>
              <w:t>«</w:t>
            </w:r>
            <w:proofErr w:type="spellStart"/>
            <w:r>
              <w:t>Фотостудия</w:t>
            </w:r>
            <w:proofErr w:type="spellEnd"/>
            <w:r>
              <w:t xml:space="preserve"> «Преображение»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41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</w:pPr>
            <w:r>
              <w:t>«Компьютерные технологии»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2/</w:t>
            </w:r>
            <w:r w:rsidR="00113116"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D65CA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42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337211">
            <w:pPr>
              <w:spacing w:line="312" w:lineRule="atLeast"/>
            </w:pPr>
            <w:r>
              <w:t>«</w:t>
            </w:r>
            <w:proofErr w:type="spellStart"/>
            <w:r>
              <w:t>Самоделкин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1/32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</w:tr>
      <w:tr w:rsidR="009D65CA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43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337211">
            <w:pPr>
              <w:spacing w:line="312" w:lineRule="atLeast"/>
            </w:pPr>
            <w:r>
              <w:t>«Конструктор»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1/30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</w:tr>
      <w:tr w:rsidR="009D65CA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44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337211">
            <w:pPr>
              <w:spacing w:line="312" w:lineRule="atLeast"/>
            </w:pPr>
            <w:r>
              <w:t>«Цифровое фото»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1/32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</w:tr>
      <w:tr w:rsidR="009D65CA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45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9D65CA">
            <w:pPr>
              <w:spacing w:line="312" w:lineRule="atLeast"/>
            </w:pPr>
            <w:r>
              <w:t>«Цифровая фотография»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D65CA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46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9D65CA">
            <w:pPr>
              <w:spacing w:line="312" w:lineRule="atLeast"/>
            </w:pPr>
            <w:r>
              <w:t>«</w:t>
            </w:r>
            <w:proofErr w:type="spellStart"/>
            <w:r>
              <w:t>Судомоделирование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D65CA" w:rsidRPr="0083471B" w:rsidTr="00337211">
        <w:trPr>
          <w:trHeight w:val="305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47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9D65CA">
            <w:pPr>
              <w:spacing w:line="312" w:lineRule="atLeast"/>
            </w:pPr>
            <w:r>
              <w:t>«</w:t>
            </w:r>
            <w:proofErr w:type="spellStart"/>
            <w:r>
              <w:t>Фотостудия</w:t>
            </w:r>
            <w:proofErr w:type="spellEnd"/>
            <w:r>
              <w:t xml:space="preserve"> «Кадр»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1/14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5</w:t>
            </w:r>
          </w:p>
        </w:tc>
      </w:tr>
    </w:tbl>
    <w:p w:rsidR="005171B4" w:rsidRPr="004834BC" w:rsidRDefault="005171B4" w:rsidP="00615FA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615FA6" w:rsidRPr="00346DEC" w:rsidRDefault="00615FA6" w:rsidP="00615FA6">
      <w:pPr>
        <w:suppressAutoHyphens/>
        <w:jc w:val="both"/>
      </w:pPr>
    </w:p>
    <w:p w:rsidR="00615FA6" w:rsidRPr="00400D02" w:rsidRDefault="00400D02" w:rsidP="00400D02">
      <w:pPr>
        <w:widowControl w:val="0"/>
        <w:suppressAutoHyphens/>
        <w:autoSpaceDE w:val="0"/>
        <w:jc w:val="both"/>
      </w:pPr>
      <w:r>
        <w:rPr>
          <w:b/>
          <w:bCs/>
          <w:sz w:val="28"/>
          <w:szCs w:val="28"/>
        </w:rPr>
        <w:t xml:space="preserve">  </w:t>
      </w:r>
      <w:r w:rsidR="00615FA6" w:rsidRPr="00924B42">
        <w:rPr>
          <w:b/>
          <w:bCs/>
          <w:sz w:val="28"/>
          <w:szCs w:val="28"/>
        </w:rPr>
        <w:t xml:space="preserve">   </w:t>
      </w:r>
      <w:r w:rsidR="00615FA6" w:rsidRPr="00924B42">
        <w:rPr>
          <w:sz w:val="28"/>
          <w:szCs w:val="28"/>
        </w:rPr>
        <w:t>Программы содержат все обязательные структурные компоненты.</w:t>
      </w:r>
      <w:r w:rsidRPr="00400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содержат разные уровни сложности.</w:t>
      </w:r>
      <w:r>
        <w:t xml:space="preserve"> </w:t>
      </w:r>
      <w:proofErr w:type="gramStart"/>
      <w:r w:rsidR="00615FA6" w:rsidRPr="00924B42">
        <w:rPr>
          <w:rFonts w:eastAsia="Times New Roman"/>
          <w:snapToGrid w:val="0"/>
          <w:sz w:val="28"/>
          <w:szCs w:val="28"/>
        </w:rPr>
        <w:t>Исходя из требований, содержание программ соответствует определённым направленностям д</w:t>
      </w:r>
      <w:r w:rsidR="00615FA6">
        <w:rPr>
          <w:rFonts w:eastAsia="Times New Roman"/>
          <w:snapToGrid w:val="0"/>
          <w:sz w:val="28"/>
          <w:szCs w:val="28"/>
        </w:rPr>
        <w:t xml:space="preserve">еятельности и ориентировано </w:t>
      </w:r>
      <w:r w:rsidR="00615FA6">
        <w:rPr>
          <w:sz w:val="28"/>
          <w:szCs w:val="28"/>
        </w:rPr>
        <w:t xml:space="preserve"> на решение следующей цели:</w:t>
      </w:r>
      <w:r w:rsidR="00615FA6" w:rsidRPr="00243EE9">
        <w:t xml:space="preserve"> </w:t>
      </w:r>
      <w:r w:rsidR="00615FA6" w:rsidRPr="00243EE9">
        <w:rPr>
          <w:sz w:val="28"/>
          <w:szCs w:val="28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времени, адаптация детей к жизни в обществе, профессиональной ориентации, а также выявление и</w:t>
      </w:r>
      <w:proofErr w:type="gramEnd"/>
      <w:r w:rsidR="00615FA6" w:rsidRPr="00243EE9">
        <w:rPr>
          <w:sz w:val="28"/>
          <w:szCs w:val="28"/>
        </w:rPr>
        <w:t xml:space="preserve"> поддержка детей, проявивших выдающиеся способности</w:t>
      </w:r>
      <w:r>
        <w:rPr>
          <w:sz w:val="28"/>
          <w:szCs w:val="28"/>
        </w:rPr>
        <w:t>.</w:t>
      </w:r>
    </w:p>
    <w:p w:rsidR="00615FA6" w:rsidRDefault="00615FA6" w:rsidP="00615FA6">
      <w:pPr>
        <w:suppressAutoHyphens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     </w:t>
      </w:r>
      <w:r w:rsidR="00694068">
        <w:rPr>
          <w:rFonts w:eastAsia="Times New Roman"/>
          <w:snapToGrid w:val="0"/>
          <w:sz w:val="28"/>
          <w:szCs w:val="28"/>
        </w:rPr>
        <w:t>Выбор конкретных направленностей</w:t>
      </w:r>
      <w:r w:rsidRPr="00924B42">
        <w:rPr>
          <w:rFonts w:eastAsia="Times New Roman"/>
          <w:snapToGrid w:val="0"/>
          <w:sz w:val="28"/>
          <w:szCs w:val="28"/>
        </w:rPr>
        <w:t xml:space="preserve">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:rsidR="00756FF7" w:rsidRPr="00756FF7" w:rsidRDefault="00756FF7" w:rsidP="00756FF7">
      <w:pPr>
        <w:widowControl w:val="0"/>
        <w:suppressAutoHyphens/>
        <w:autoSpaceDE w:val="0"/>
        <w:jc w:val="both"/>
      </w:pPr>
      <w:proofErr w:type="gramStart"/>
      <w:r w:rsidRPr="00756FF7">
        <w:rPr>
          <w:rFonts w:eastAsia="Times New Roman"/>
          <w:i/>
          <w:snapToGrid w:val="0"/>
          <w:sz w:val="28"/>
          <w:szCs w:val="28"/>
        </w:rPr>
        <w:t>Вывод</w:t>
      </w:r>
      <w:r>
        <w:rPr>
          <w:rFonts w:eastAsia="Times New Roman"/>
          <w:snapToGrid w:val="0"/>
          <w:sz w:val="28"/>
          <w:szCs w:val="28"/>
        </w:rPr>
        <w:t>: образо</w:t>
      </w:r>
      <w:r w:rsidR="00694068">
        <w:rPr>
          <w:rFonts w:eastAsia="Times New Roman"/>
          <w:snapToGrid w:val="0"/>
          <w:sz w:val="28"/>
          <w:szCs w:val="28"/>
        </w:rPr>
        <w:t xml:space="preserve">вательная деятельность МАУ ДО «ЦДО» с. Доброе </w:t>
      </w:r>
      <w:r>
        <w:rPr>
          <w:rFonts w:eastAsia="Times New Roman"/>
          <w:snapToGrid w:val="0"/>
          <w:sz w:val="28"/>
          <w:szCs w:val="28"/>
        </w:rPr>
        <w:t xml:space="preserve"> направлена на </w:t>
      </w:r>
      <w:r w:rsidRPr="00243EE9">
        <w:t xml:space="preserve"> </w:t>
      </w:r>
      <w:r w:rsidRPr="00243EE9">
        <w:rPr>
          <w:sz w:val="28"/>
          <w:szCs w:val="28"/>
        </w:rPr>
        <w:t>формирование и развитие творческ</w:t>
      </w:r>
      <w:r>
        <w:rPr>
          <w:sz w:val="28"/>
          <w:szCs w:val="28"/>
        </w:rPr>
        <w:t>их способностей детей</w:t>
      </w:r>
      <w:r w:rsidRPr="00243EE9">
        <w:rPr>
          <w:sz w:val="28"/>
          <w:szCs w:val="28"/>
        </w:rPr>
        <w:t>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времени, адаптац</w:t>
      </w:r>
      <w:r>
        <w:rPr>
          <w:sz w:val="28"/>
          <w:szCs w:val="28"/>
        </w:rPr>
        <w:t>ия детей к жизни в обществе.</w:t>
      </w:r>
      <w:proofErr w:type="gramEnd"/>
    </w:p>
    <w:p w:rsidR="00615FA6" w:rsidRDefault="00756FF7" w:rsidP="00615FA6">
      <w:pPr>
        <w:suppressAutoHyphens/>
        <w:jc w:val="both"/>
        <w:rPr>
          <w:sz w:val="28"/>
          <w:szCs w:val="28"/>
        </w:rPr>
      </w:pPr>
      <w:r w:rsidRPr="00756FF7">
        <w:rPr>
          <w:i/>
          <w:sz w:val="28"/>
          <w:szCs w:val="28"/>
        </w:rPr>
        <w:t>Задачи</w:t>
      </w:r>
      <w:r w:rsidR="00273278">
        <w:rPr>
          <w:sz w:val="28"/>
          <w:szCs w:val="28"/>
        </w:rPr>
        <w:t>: д</w:t>
      </w:r>
      <w:r w:rsidR="00400D02">
        <w:rPr>
          <w:sz w:val="28"/>
          <w:szCs w:val="28"/>
        </w:rPr>
        <w:t>ля улучшения качества образо</w:t>
      </w:r>
      <w:r w:rsidR="00694068">
        <w:rPr>
          <w:sz w:val="28"/>
          <w:szCs w:val="28"/>
        </w:rPr>
        <w:t xml:space="preserve">вательного процесса в МАУ ДО «ЦДО» с. </w:t>
      </w:r>
      <w:proofErr w:type="gramStart"/>
      <w:r w:rsidR="00694068">
        <w:rPr>
          <w:sz w:val="28"/>
          <w:szCs w:val="28"/>
        </w:rPr>
        <w:t>Доброе</w:t>
      </w:r>
      <w:proofErr w:type="gramEnd"/>
      <w:r w:rsidR="00400D02">
        <w:rPr>
          <w:sz w:val="28"/>
          <w:szCs w:val="28"/>
        </w:rPr>
        <w:t xml:space="preserve"> необходимо:</w:t>
      </w:r>
    </w:p>
    <w:p w:rsidR="00400D02" w:rsidRDefault="00400D02" w:rsidP="00615F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банка образовательных программ;</w:t>
      </w:r>
    </w:p>
    <w:p w:rsidR="00400D02" w:rsidRDefault="00400D02" w:rsidP="00615F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программ для индивидуального обучения одарённых детей;</w:t>
      </w:r>
    </w:p>
    <w:p w:rsidR="00400D02" w:rsidRDefault="00400D02" w:rsidP="00615F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индивидуальных планов для детей с инвалидностью и ОВЗ.</w:t>
      </w:r>
    </w:p>
    <w:p w:rsidR="009204BA" w:rsidRDefault="009204BA" w:rsidP="009204BA">
      <w:pPr>
        <w:jc w:val="both"/>
        <w:rPr>
          <w:sz w:val="28"/>
          <w:szCs w:val="28"/>
        </w:rPr>
      </w:pPr>
    </w:p>
    <w:p w:rsidR="00EB7DC3" w:rsidRDefault="00EB7DC3" w:rsidP="009204BA">
      <w:pPr>
        <w:jc w:val="both"/>
        <w:rPr>
          <w:sz w:val="28"/>
          <w:szCs w:val="28"/>
        </w:rPr>
      </w:pPr>
    </w:p>
    <w:p w:rsidR="00EB7DC3" w:rsidRDefault="00EB7DC3" w:rsidP="009204BA">
      <w:pPr>
        <w:jc w:val="both"/>
        <w:rPr>
          <w:sz w:val="28"/>
          <w:szCs w:val="28"/>
        </w:rPr>
      </w:pPr>
    </w:p>
    <w:p w:rsidR="009204BA" w:rsidRDefault="009B5330" w:rsidP="009B5330">
      <w:pPr>
        <w:pStyle w:val="af7"/>
        <w:numPr>
          <w:ilvl w:val="0"/>
          <w:numId w:val="29"/>
        </w:numPr>
        <w:tabs>
          <w:tab w:val="left" w:pos="709"/>
        </w:tabs>
        <w:suppressAutoHyphens/>
        <w:ind w:right="-10"/>
        <w:jc w:val="both"/>
        <w:rPr>
          <w:b/>
          <w:i/>
          <w:sz w:val="28"/>
          <w:szCs w:val="28"/>
        </w:rPr>
      </w:pPr>
      <w:r w:rsidRPr="009B5330">
        <w:rPr>
          <w:b/>
          <w:i/>
          <w:sz w:val="28"/>
          <w:szCs w:val="28"/>
        </w:rPr>
        <w:t>Оценка системы  управления учреждением</w:t>
      </w:r>
    </w:p>
    <w:p w:rsidR="004834BC" w:rsidRPr="009B5330" w:rsidRDefault="004834BC" w:rsidP="004834BC">
      <w:pPr>
        <w:pStyle w:val="af7"/>
        <w:tabs>
          <w:tab w:val="left" w:pos="709"/>
        </w:tabs>
        <w:suppressAutoHyphens/>
        <w:ind w:right="-10"/>
        <w:jc w:val="both"/>
        <w:rPr>
          <w:b/>
          <w:i/>
          <w:sz w:val="28"/>
          <w:szCs w:val="28"/>
        </w:rPr>
      </w:pPr>
    </w:p>
    <w:p w:rsidR="00400D02" w:rsidRDefault="00694068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Управление МАУ ДО «ЦДО» с. Доброе </w:t>
      </w:r>
      <w:r w:rsidR="00400D0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осуществляется в соответствии с действующим законодательством, регламентируется Уставом. </w:t>
      </w:r>
      <w:proofErr w:type="gramEnd"/>
    </w:p>
    <w:p w:rsidR="009204BA" w:rsidRDefault="00400D02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Органами</w:t>
      </w:r>
      <w:r w:rsidR="009204BA" w:rsidRPr="00924B4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самоуправления учреждения являются</w:t>
      </w:r>
      <w:r w:rsidR="009204B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:</w:t>
      </w:r>
      <w:r w:rsidR="009204BA" w:rsidRPr="00924B4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9204B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Общее собрание работников</w:t>
      </w:r>
      <w:r w:rsidR="009204BA" w:rsidRPr="00924B4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учреждения</w:t>
      </w:r>
      <w:r w:rsidR="009E64C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 Педагогич</w:t>
      </w:r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еский совет, Методический совет, Первичная профсоюзная организация</w:t>
      </w:r>
      <w:r w:rsidR="009E64C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. </w:t>
      </w:r>
      <w:r w:rsidR="009204BA" w:rsidRPr="00924B4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E02A5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В структуре</w:t>
      </w:r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управляющей системы МАУ ДО   с. </w:t>
      </w:r>
      <w:proofErr w:type="gramStart"/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Доброе</w:t>
      </w:r>
      <w:proofErr w:type="gramEnd"/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3</w:t>
      </w:r>
      <w:r w:rsidR="00743B9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уровня:</w:t>
      </w:r>
    </w:p>
    <w:p w:rsidR="00743B90" w:rsidRDefault="00743B90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- директор</w:t>
      </w:r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;</w:t>
      </w:r>
    </w:p>
    <w:p w:rsidR="00694068" w:rsidRDefault="00694068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- зам. директора;</w:t>
      </w:r>
    </w:p>
    <w:p w:rsidR="00743B90" w:rsidRDefault="00743B90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-педагогические работники, вспомогательный персонал. </w:t>
      </w:r>
    </w:p>
    <w:p w:rsidR="00743B90" w:rsidRDefault="00743B9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Уровень ответственности, права и обязанности управленцев регламентируются должностными инструкциями и иными локальными актами Учреждения.</w:t>
      </w:r>
    </w:p>
    <w:p w:rsidR="00CF6061" w:rsidRDefault="00CF6061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Процессы управленческой деятельности и решения документируются в протоколах педагогического совета и совещаний при директоре. Заседания педагогического совета проводятся не менее 4-х раз в год, по мере необходимости проводятся внеочередные заседания. Совещания при директоре проводятся 1 раз в месяц. </w:t>
      </w:r>
      <w:r w:rsidR="00C939E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Заседания первичной профсоюзной организации проводятся 2 раза в год и по мере необходимости. 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Постоянным</w:t>
      </w:r>
      <w:r w:rsidR="00694068">
        <w:rPr>
          <w:rFonts w:ascii="Times New Roman" w:hAnsi="Times New Roman"/>
          <w:sz w:val="28"/>
          <w:szCs w:val="28"/>
        </w:rPr>
        <w:t xml:space="preserve">и объектами контроля в МАУ ДО «ЦДО» с. </w:t>
      </w:r>
      <w:proofErr w:type="gramStart"/>
      <w:r w:rsidR="00694068">
        <w:rPr>
          <w:rFonts w:ascii="Times New Roman" w:hAnsi="Times New Roman"/>
          <w:sz w:val="28"/>
          <w:szCs w:val="28"/>
        </w:rPr>
        <w:t>Доброе</w:t>
      </w:r>
      <w:proofErr w:type="gramEnd"/>
      <w:r w:rsidR="00694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муниципального задания;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-личные дела сотрудников и обучающихся;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-журналы учёта работы объединений;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-финансово-хозяйственная деятельность.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Осуществляется контроль актуальных и значимых показателей деятельности: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образования,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-уровня подготовки кадров и обучающихся,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-применяемых педагогических технологий,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-обеспечения информационной открытости Учреждения,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-реализации полномочий ресурсного центра и др.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педагогического совета по итогам учебного года проводится анализ результатов мониторинговых исследований, который становится источником информации для перспективного годового планирования и коррекции дальнейшей деятельности Учреждения в целях достижения максимальной эффективности.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стимулирования профессионального роста педаго</w:t>
      </w:r>
      <w:r w:rsidR="00C939E0">
        <w:rPr>
          <w:rFonts w:ascii="Times New Roman" w:hAnsi="Times New Roman"/>
          <w:sz w:val="28"/>
          <w:szCs w:val="28"/>
        </w:rPr>
        <w:t xml:space="preserve">гических работников в МАУ ДО «ЦДО» с. </w:t>
      </w:r>
      <w:proofErr w:type="gramStart"/>
      <w:r w:rsidR="00C939E0">
        <w:rPr>
          <w:rFonts w:ascii="Times New Roman" w:hAnsi="Times New Roman"/>
          <w:sz w:val="28"/>
          <w:szCs w:val="28"/>
        </w:rPr>
        <w:t>Доброе</w:t>
      </w:r>
      <w:proofErr w:type="gramEnd"/>
      <w:r w:rsidR="00C93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реализуется эффективная система стимулирующих выплат.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3278" w:rsidRPr="00756FF7">
        <w:rPr>
          <w:rFonts w:ascii="Times New Roman" w:hAnsi="Times New Roman"/>
          <w:i/>
          <w:sz w:val="28"/>
          <w:szCs w:val="28"/>
        </w:rPr>
        <w:t>Вывод:</w:t>
      </w:r>
      <w:r w:rsidR="00273278">
        <w:rPr>
          <w:rFonts w:ascii="Times New Roman" w:hAnsi="Times New Roman"/>
          <w:sz w:val="28"/>
          <w:szCs w:val="28"/>
        </w:rPr>
        <w:t xml:space="preserve"> </w:t>
      </w:r>
      <w:r w:rsidR="00C939E0">
        <w:rPr>
          <w:rFonts w:ascii="Times New Roman" w:hAnsi="Times New Roman"/>
          <w:sz w:val="28"/>
          <w:szCs w:val="28"/>
        </w:rPr>
        <w:t xml:space="preserve">Система управления МАУ ДО «ЦДО» с. </w:t>
      </w:r>
      <w:proofErr w:type="gramStart"/>
      <w:r w:rsidR="00C939E0">
        <w:rPr>
          <w:rFonts w:ascii="Times New Roman" w:hAnsi="Times New Roman"/>
          <w:sz w:val="28"/>
          <w:szCs w:val="28"/>
        </w:rPr>
        <w:t>Доброе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соответствует уставной деятельности учреждения и осуществляется в соответствии с действующим законодательством.</w:t>
      </w:r>
    </w:p>
    <w:p w:rsidR="009204BA" w:rsidRDefault="009204BA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9204BA" w:rsidRDefault="009B5330" w:rsidP="006246A4">
      <w:pPr>
        <w:pStyle w:val="14"/>
        <w:numPr>
          <w:ilvl w:val="0"/>
          <w:numId w:val="29"/>
        </w:numPr>
        <w:tabs>
          <w:tab w:val="left" w:pos="9072"/>
        </w:tabs>
        <w:suppressAutoHyphens/>
        <w:ind w:right="-284"/>
        <w:jc w:val="both"/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>Оценка содержания</w:t>
      </w:r>
      <w:r w:rsidR="009204BA" w:rsidRPr="006544D2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 xml:space="preserve"> и качества подготовки </w:t>
      </w:r>
      <w:proofErr w:type="gramStart"/>
      <w:r w:rsidR="009204BA" w:rsidRPr="006544D2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>обучающихся</w:t>
      </w:r>
      <w:proofErr w:type="gramEnd"/>
      <w:r w:rsidR="009204BA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>.</w:t>
      </w:r>
    </w:p>
    <w:p w:rsidR="006246A4" w:rsidRPr="006544D2" w:rsidRDefault="006246A4" w:rsidP="00BD3F18">
      <w:pPr>
        <w:pStyle w:val="14"/>
        <w:tabs>
          <w:tab w:val="left" w:pos="9072"/>
        </w:tabs>
        <w:suppressAutoHyphens/>
        <w:ind w:left="720" w:right="-284"/>
        <w:jc w:val="both"/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</w:pPr>
    </w:p>
    <w:p w:rsidR="006246A4" w:rsidRPr="00D97481" w:rsidRDefault="00B55B55" w:rsidP="00BD3F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образовательном процессе педагогами активно используются инновационные образовательные технологии: проектная и исследовательская деятельность,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компьютерные технологии, что способствует повышению качества знаний, умений и навыков в освоении программ, результативности участия в мероприятиях разного уровня.  В течение года педагоги проводят мониторинг реализации образо</w:t>
      </w:r>
      <w:r w:rsidR="006246A4">
        <w:rPr>
          <w:sz w:val="28"/>
          <w:szCs w:val="28"/>
        </w:rPr>
        <w:t>вательных программ.</w:t>
      </w:r>
      <w:r w:rsidR="006246A4" w:rsidRPr="006246A4">
        <w:rPr>
          <w:sz w:val="28"/>
          <w:szCs w:val="28"/>
        </w:rPr>
        <w:t xml:space="preserve"> </w:t>
      </w:r>
      <w:r w:rsidR="006246A4" w:rsidRPr="00D97481">
        <w:rPr>
          <w:sz w:val="28"/>
          <w:szCs w:val="28"/>
        </w:rPr>
        <w:t>Объективный и систематический контроль учебной работы обучающихся является важнейшим средством управления образовательным процессом, так как содействует повышению уровня преподавания, улучшению организации учебных занятий.</w:t>
      </w:r>
    </w:p>
    <w:p w:rsidR="00F86D87" w:rsidRDefault="00F86D87" w:rsidP="00BD3F1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6A4" w:rsidRPr="004979D2">
        <w:rPr>
          <w:sz w:val="28"/>
          <w:szCs w:val="28"/>
        </w:rPr>
        <w:t>Пакет диагностических методик, позволяющих определить достижение учащимися планируемых результатов образовательной программы является особенным продуктом для каждой дополнительной общеобразовательной (</w:t>
      </w:r>
      <w:proofErr w:type="spellStart"/>
      <w:r w:rsidR="006246A4" w:rsidRPr="004979D2">
        <w:rPr>
          <w:sz w:val="28"/>
          <w:szCs w:val="28"/>
        </w:rPr>
        <w:t>общеразвивающей</w:t>
      </w:r>
      <w:proofErr w:type="spellEnd"/>
      <w:r w:rsidR="006246A4" w:rsidRPr="004979D2">
        <w:rPr>
          <w:sz w:val="28"/>
          <w:szCs w:val="28"/>
        </w:rPr>
        <w:t xml:space="preserve">) программы и является неотъемлемой частью каждой программы, утвержденной в </w:t>
      </w:r>
      <w:proofErr w:type="gramStart"/>
      <w:r w:rsidR="006246A4" w:rsidRPr="004979D2">
        <w:rPr>
          <w:sz w:val="28"/>
          <w:szCs w:val="28"/>
        </w:rPr>
        <w:t>порядке</w:t>
      </w:r>
      <w:proofErr w:type="gramEnd"/>
      <w:r w:rsidR="006246A4" w:rsidRPr="004979D2">
        <w:rPr>
          <w:sz w:val="28"/>
          <w:szCs w:val="28"/>
        </w:rPr>
        <w:t xml:space="preserve"> установленном в Учреждении. Способы оценки по дополнительным общеобразовательным (</w:t>
      </w:r>
      <w:proofErr w:type="spellStart"/>
      <w:r w:rsidR="006246A4" w:rsidRPr="004979D2">
        <w:rPr>
          <w:sz w:val="28"/>
          <w:szCs w:val="28"/>
        </w:rPr>
        <w:t>общеразвивающим</w:t>
      </w:r>
      <w:proofErr w:type="spellEnd"/>
      <w:r w:rsidR="006246A4" w:rsidRPr="004979D2">
        <w:rPr>
          <w:sz w:val="28"/>
          <w:szCs w:val="28"/>
        </w:rPr>
        <w:t xml:space="preserve">  программам) педагогами дополнительного образования определяются самостоятельно в зависимости от направленности, содержания особенностей реализации программы, </w:t>
      </w:r>
      <w:r w:rsidR="006A1F3D">
        <w:rPr>
          <w:sz w:val="28"/>
          <w:szCs w:val="28"/>
        </w:rPr>
        <w:t xml:space="preserve"> </w:t>
      </w:r>
      <w:r w:rsidR="00EB7DC3">
        <w:rPr>
          <w:sz w:val="28"/>
          <w:szCs w:val="28"/>
        </w:rPr>
        <w:t xml:space="preserve">     </w:t>
      </w:r>
      <w:r w:rsidR="006246A4" w:rsidRPr="004979D2">
        <w:rPr>
          <w:sz w:val="28"/>
          <w:szCs w:val="28"/>
        </w:rPr>
        <w:t>а также с учетом возрастных и индивидуально-психологических особенностей обучающихся. Педагоги</w:t>
      </w:r>
      <w:r w:rsidR="00C939E0">
        <w:rPr>
          <w:sz w:val="28"/>
          <w:szCs w:val="28"/>
        </w:rPr>
        <w:t xml:space="preserve"> МАУ ДО «ЦДО» с. </w:t>
      </w:r>
      <w:proofErr w:type="gramStart"/>
      <w:r w:rsidR="00C939E0">
        <w:rPr>
          <w:sz w:val="28"/>
          <w:szCs w:val="28"/>
        </w:rPr>
        <w:t>Доброе</w:t>
      </w:r>
      <w:proofErr w:type="gramEnd"/>
      <w:r w:rsidR="00C939E0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 xml:space="preserve"> проводят диагностику результативности обучения по дополнительным </w:t>
      </w:r>
      <w:proofErr w:type="spellStart"/>
      <w:r w:rsidR="006246A4" w:rsidRPr="004979D2">
        <w:rPr>
          <w:sz w:val="28"/>
          <w:szCs w:val="28"/>
        </w:rPr>
        <w:t>общеразвивающим</w:t>
      </w:r>
      <w:proofErr w:type="spellEnd"/>
      <w:r w:rsidR="006246A4" w:rsidRPr="004979D2">
        <w:rPr>
          <w:sz w:val="28"/>
          <w:szCs w:val="28"/>
        </w:rPr>
        <w:t xml:space="preserve"> программам в 1 полугодии и во 2 полугодии. Оценка ожидаемых результатов образовательной деятельности проходит в процессе проведения входного </w:t>
      </w:r>
      <w:r w:rsidR="00FF46E1">
        <w:rPr>
          <w:sz w:val="28"/>
          <w:szCs w:val="28"/>
        </w:rPr>
        <w:t>контроля, текущей, промежуточной</w:t>
      </w:r>
      <w:r w:rsidR="006246A4" w:rsidRPr="004979D2">
        <w:rPr>
          <w:sz w:val="28"/>
          <w:szCs w:val="28"/>
        </w:rPr>
        <w:t xml:space="preserve"> и итоговой аттестации, которые ориентированы на поддержку успешности обучающегося, развитие его мотивации к познанию и творчеству</w:t>
      </w:r>
      <w:r w:rsidR="00FF46E1">
        <w:rPr>
          <w:sz w:val="28"/>
          <w:szCs w:val="28"/>
        </w:rPr>
        <w:t>.</w:t>
      </w:r>
      <w:r w:rsidR="006246A4" w:rsidRPr="004979D2">
        <w:rPr>
          <w:sz w:val="28"/>
          <w:szCs w:val="28"/>
        </w:rPr>
        <w:t xml:space="preserve"> </w:t>
      </w:r>
      <w:r w:rsidR="00FF46E1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 xml:space="preserve">Входной контроль – это оценка исходного уровня </w:t>
      </w:r>
      <w:proofErr w:type="gramStart"/>
      <w:r w:rsidR="006246A4" w:rsidRPr="004979D2">
        <w:rPr>
          <w:sz w:val="28"/>
          <w:szCs w:val="28"/>
        </w:rPr>
        <w:t>обучающихся</w:t>
      </w:r>
      <w:proofErr w:type="gramEnd"/>
      <w:r w:rsidR="006246A4" w:rsidRPr="004979D2">
        <w:rPr>
          <w:sz w:val="28"/>
          <w:szCs w:val="28"/>
        </w:rPr>
        <w:t xml:space="preserve"> перед началом  образовательного процесса. Промежуточная аттестация – это оценка качества усвоения </w:t>
      </w:r>
      <w:proofErr w:type="gramStart"/>
      <w:r w:rsidR="006246A4" w:rsidRPr="004979D2">
        <w:rPr>
          <w:sz w:val="28"/>
          <w:szCs w:val="28"/>
        </w:rPr>
        <w:t>обучающимися</w:t>
      </w:r>
      <w:proofErr w:type="gramEnd"/>
      <w:r w:rsidR="006246A4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 xml:space="preserve">содержания конкретной дополнительной </w:t>
      </w:r>
      <w:proofErr w:type="spellStart"/>
      <w:r w:rsidR="006246A4" w:rsidRPr="004979D2">
        <w:rPr>
          <w:sz w:val="28"/>
          <w:szCs w:val="28"/>
        </w:rPr>
        <w:t>общеразвивающей</w:t>
      </w:r>
      <w:proofErr w:type="spellEnd"/>
      <w:r w:rsidR="006246A4" w:rsidRPr="004979D2">
        <w:rPr>
          <w:sz w:val="28"/>
          <w:szCs w:val="28"/>
        </w:rPr>
        <w:t xml:space="preserve"> программы за определенный промежуток времени обучения (первого учебного полугодия</w:t>
      </w:r>
      <w:r w:rsidR="00EB7DC3">
        <w:rPr>
          <w:sz w:val="28"/>
          <w:szCs w:val="28"/>
        </w:rPr>
        <w:t xml:space="preserve"> до 25 декабря текущего года</w:t>
      </w:r>
      <w:r w:rsidR="006246A4" w:rsidRPr="004979D2">
        <w:rPr>
          <w:sz w:val="28"/>
          <w:szCs w:val="28"/>
        </w:rPr>
        <w:t xml:space="preserve">). Итоговая аттестация – это оценка уровня достижений обучающихся по завершении реализации всей дополнительной общеобразовательной </w:t>
      </w:r>
      <w:proofErr w:type="spellStart"/>
      <w:r w:rsidR="006246A4" w:rsidRPr="004979D2">
        <w:rPr>
          <w:sz w:val="28"/>
          <w:szCs w:val="28"/>
        </w:rPr>
        <w:t>общеразвивающей</w:t>
      </w:r>
      <w:proofErr w:type="spellEnd"/>
      <w:r w:rsidR="006246A4" w:rsidRPr="004979D2">
        <w:rPr>
          <w:sz w:val="28"/>
          <w:szCs w:val="28"/>
        </w:rPr>
        <w:t xml:space="preserve"> программы в соответствии с утвержденным в ней прогнозируемым образовательным результатом</w:t>
      </w:r>
      <w:r w:rsidR="00EB7DC3">
        <w:rPr>
          <w:sz w:val="28"/>
          <w:szCs w:val="28"/>
        </w:rPr>
        <w:t xml:space="preserve"> (до 25 мая текущего года)</w:t>
      </w:r>
      <w:r w:rsidR="006246A4" w:rsidRPr="004979D2">
        <w:rPr>
          <w:sz w:val="28"/>
          <w:szCs w:val="28"/>
        </w:rPr>
        <w:t xml:space="preserve">. </w:t>
      </w:r>
      <w:proofErr w:type="gramStart"/>
      <w:r w:rsidR="006246A4" w:rsidRPr="004979D2">
        <w:rPr>
          <w:sz w:val="28"/>
          <w:szCs w:val="28"/>
        </w:rPr>
        <w:t>Формы проведения аттестации педагоги определяют самостоятельно и применяют следующие фор</w:t>
      </w:r>
      <w:r w:rsidR="00FF46E1">
        <w:rPr>
          <w:sz w:val="28"/>
          <w:szCs w:val="28"/>
        </w:rPr>
        <w:t xml:space="preserve">мы: </w:t>
      </w:r>
      <w:r w:rsidR="006246A4" w:rsidRPr="004979D2">
        <w:rPr>
          <w:sz w:val="28"/>
          <w:szCs w:val="28"/>
        </w:rPr>
        <w:t xml:space="preserve"> и</w:t>
      </w:r>
      <w:r w:rsidR="00FF46E1">
        <w:rPr>
          <w:sz w:val="28"/>
          <w:szCs w:val="28"/>
        </w:rPr>
        <w:t xml:space="preserve">тоговое занятие, зачет, </w:t>
      </w:r>
      <w:r w:rsidR="006246A4" w:rsidRPr="004979D2">
        <w:rPr>
          <w:sz w:val="28"/>
          <w:szCs w:val="28"/>
        </w:rPr>
        <w:t xml:space="preserve"> тестирование, прослушивание, защита творческих работ и проектов, выставочный просмотр, стендовый доклад, конференция, конкурс, собеседование, соревнование, турнир, сдач</w:t>
      </w:r>
      <w:r w:rsidR="00FF46E1">
        <w:rPr>
          <w:sz w:val="28"/>
          <w:szCs w:val="28"/>
        </w:rPr>
        <w:t xml:space="preserve">а нормативов,  </w:t>
      </w:r>
      <w:r w:rsidR="006246A4" w:rsidRPr="004979D2">
        <w:rPr>
          <w:sz w:val="28"/>
          <w:szCs w:val="28"/>
        </w:rPr>
        <w:t xml:space="preserve"> открытые учебные занятия, викторины, показательные выступления, концерт, спектакль, творческий отчет, театральная игра, аукцион, презентация, рейтинг, </w:t>
      </w:r>
      <w:proofErr w:type="spellStart"/>
      <w:r w:rsidR="006246A4" w:rsidRPr="004979D2">
        <w:rPr>
          <w:sz w:val="28"/>
          <w:szCs w:val="28"/>
        </w:rPr>
        <w:t>организационно-деятельностная</w:t>
      </w:r>
      <w:proofErr w:type="spellEnd"/>
      <w:r w:rsidR="006246A4" w:rsidRPr="004979D2">
        <w:rPr>
          <w:sz w:val="28"/>
          <w:szCs w:val="28"/>
        </w:rPr>
        <w:t xml:space="preserve"> игра, </w:t>
      </w:r>
      <w:r w:rsidR="006246A4">
        <w:rPr>
          <w:sz w:val="28"/>
          <w:szCs w:val="28"/>
        </w:rPr>
        <w:t xml:space="preserve">проведение мероприятия и </w:t>
      </w:r>
      <w:r w:rsidR="006246A4" w:rsidRPr="004979D2">
        <w:rPr>
          <w:sz w:val="28"/>
          <w:szCs w:val="28"/>
        </w:rPr>
        <w:t>т.д.</w:t>
      </w:r>
      <w:proofErr w:type="gramEnd"/>
      <w:r w:rsidR="006246A4" w:rsidRPr="004979D2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="006246A4" w:rsidRPr="004979D2">
        <w:rPr>
          <w:sz w:val="28"/>
          <w:szCs w:val="28"/>
        </w:rPr>
        <w:t>Критерии оценки результативности освоения обучающимся дополнительной общеобразовательной (</w:t>
      </w:r>
      <w:proofErr w:type="spellStart"/>
      <w:r w:rsidR="006246A4" w:rsidRPr="004979D2">
        <w:rPr>
          <w:sz w:val="28"/>
          <w:szCs w:val="28"/>
        </w:rPr>
        <w:t>общеразвивающей</w:t>
      </w:r>
      <w:proofErr w:type="spellEnd"/>
      <w:r w:rsidR="006246A4" w:rsidRPr="004979D2">
        <w:rPr>
          <w:sz w:val="28"/>
          <w:szCs w:val="28"/>
        </w:rPr>
        <w:t xml:space="preserve">) программы педагогом </w:t>
      </w:r>
      <w:r w:rsidR="006246A4" w:rsidRPr="004979D2">
        <w:rPr>
          <w:sz w:val="28"/>
          <w:szCs w:val="28"/>
        </w:rPr>
        <w:lastRenderedPageBreak/>
        <w:t xml:space="preserve">дополнительного образования определяются самостоятельно в программе таким образом, чтобы можно было определить уровень освоения обучающимся </w:t>
      </w:r>
      <w:r w:rsidR="006246A4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>программы</w:t>
      </w:r>
      <w:r w:rsidR="00FF46E1">
        <w:rPr>
          <w:sz w:val="28"/>
          <w:szCs w:val="28"/>
        </w:rPr>
        <w:t xml:space="preserve">, </w:t>
      </w:r>
      <w:r w:rsidR="006246A4" w:rsidRPr="004979D2">
        <w:rPr>
          <w:sz w:val="28"/>
          <w:szCs w:val="28"/>
        </w:rPr>
        <w:t xml:space="preserve"> согласно одному из трех уровней резу</w:t>
      </w:r>
      <w:r w:rsidR="006246A4">
        <w:rPr>
          <w:sz w:val="28"/>
          <w:szCs w:val="28"/>
        </w:rPr>
        <w:t xml:space="preserve">льтативности: высокий, средний,  </w:t>
      </w:r>
      <w:r w:rsidR="006246A4" w:rsidRPr="004979D2">
        <w:rPr>
          <w:sz w:val="28"/>
          <w:szCs w:val="28"/>
        </w:rPr>
        <w:t>низкий.</w:t>
      </w:r>
      <w:proofErr w:type="gramEnd"/>
      <w:r w:rsidR="006246A4" w:rsidRPr="004979D2">
        <w:rPr>
          <w:sz w:val="28"/>
          <w:szCs w:val="28"/>
        </w:rPr>
        <w:t xml:space="preserve"> </w:t>
      </w:r>
      <w:r w:rsidR="006246A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246A4" w:rsidRPr="004979D2">
        <w:rPr>
          <w:sz w:val="28"/>
          <w:szCs w:val="28"/>
        </w:rPr>
        <w:t>Высокий уровень – качест</w:t>
      </w:r>
      <w:r w:rsidR="006246A4">
        <w:rPr>
          <w:sz w:val="28"/>
          <w:szCs w:val="28"/>
        </w:rPr>
        <w:t xml:space="preserve">венное освоение </w:t>
      </w:r>
      <w:proofErr w:type="gramStart"/>
      <w:r w:rsidR="006246A4">
        <w:rPr>
          <w:sz w:val="28"/>
          <w:szCs w:val="28"/>
        </w:rPr>
        <w:t>обучающимся</w:t>
      </w:r>
      <w:proofErr w:type="gramEnd"/>
      <w:r w:rsidR="006246A4">
        <w:rPr>
          <w:sz w:val="28"/>
          <w:szCs w:val="28"/>
        </w:rPr>
        <w:t xml:space="preserve"> от 8</w:t>
      </w:r>
      <w:r w:rsidR="006246A4" w:rsidRPr="004979D2">
        <w:rPr>
          <w:sz w:val="28"/>
          <w:szCs w:val="28"/>
        </w:rPr>
        <w:t>0% с</w:t>
      </w:r>
      <w:r w:rsidR="006246A4">
        <w:rPr>
          <w:sz w:val="28"/>
          <w:szCs w:val="28"/>
        </w:rPr>
        <w:t xml:space="preserve">одержания программы, подлежащей  </w:t>
      </w:r>
      <w:r w:rsidR="006246A4" w:rsidRPr="004979D2">
        <w:rPr>
          <w:sz w:val="28"/>
          <w:szCs w:val="28"/>
        </w:rPr>
        <w:t xml:space="preserve">аттестации. </w:t>
      </w:r>
      <w:r w:rsidR="006246A4">
        <w:rPr>
          <w:sz w:val="28"/>
          <w:szCs w:val="28"/>
        </w:rPr>
        <w:t xml:space="preserve">                                                                         </w:t>
      </w:r>
      <w:r w:rsidR="006246A4" w:rsidRPr="004979D2">
        <w:rPr>
          <w:sz w:val="28"/>
          <w:szCs w:val="28"/>
        </w:rPr>
        <w:t>Средний уровень – качественное осв</w:t>
      </w:r>
      <w:r w:rsidR="006246A4">
        <w:rPr>
          <w:sz w:val="28"/>
          <w:szCs w:val="28"/>
        </w:rPr>
        <w:t xml:space="preserve">оение </w:t>
      </w:r>
      <w:proofErr w:type="gramStart"/>
      <w:r w:rsidR="006246A4">
        <w:rPr>
          <w:sz w:val="28"/>
          <w:szCs w:val="28"/>
        </w:rPr>
        <w:t>обучающимся</w:t>
      </w:r>
      <w:proofErr w:type="gramEnd"/>
      <w:r w:rsidR="006246A4">
        <w:rPr>
          <w:sz w:val="28"/>
          <w:szCs w:val="28"/>
        </w:rPr>
        <w:t xml:space="preserve"> от 50% до 7</w:t>
      </w:r>
      <w:r w:rsidR="006246A4" w:rsidRPr="004979D2">
        <w:rPr>
          <w:sz w:val="28"/>
          <w:szCs w:val="28"/>
        </w:rPr>
        <w:t xml:space="preserve">9% содержания программы, подлежащей аттестации. </w:t>
      </w:r>
      <w:r w:rsidR="006246A4">
        <w:rPr>
          <w:sz w:val="28"/>
          <w:szCs w:val="28"/>
        </w:rPr>
        <w:t xml:space="preserve">                                                     </w:t>
      </w:r>
      <w:r w:rsidR="00EB7DC3">
        <w:rPr>
          <w:sz w:val="28"/>
          <w:szCs w:val="28"/>
        </w:rPr>
        <w:t xml:space="preserve">                             </w:t>
      </w:r>
      <w:r w:rsidR="006246A4" w:rsidRPr="004979D2">
        <w:rPr>
          <w:sz w:val="28"/>
          <w:szCs w:val="28"/>
        </w:rPr>
        <w:t xml:space="preserve">Низкий уровень – качественное освоение </w:t>
      </w:r>
      <w:proofErr w:type="gramStart"/>
      <w:r w:rsidR="006246A4" w:rsidRPr="004979D2">
        <w:rPr>
          <w:sz w:val="28"/>
          <w:szCs w:val="28"/>
        </w:rPr>
        <w:t>обучающимся</w:t>
      </w:r>
      <w:proofErr w:type="gramEnd"/>
      <w:r w:rsidR="006246A4" w:rsidRPr="004979D2">
        <w:rPr>
          <w:sz w:val="28"/>
          <w:szCs w:val="28"/>
        </w:rPr>
        <w:t xml:space="preserve"> менее 49% содержания программы, подлежащей аттестации. </w:t>
      </w:r>
    </w:p>
    <w:p w:rsidR="005171B4" w:rsidRDefault="00F86D87" w:rsidP="00BD3F18">
      <w:pPr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46A4" w:rsidRPr="004979D2">
        <w:rPr>
          <w:sz w:val="28"/>
          <w:szCs w:val="28"/>
        </w:rPr>
        <w:t xml:space="preserve">Результаты индивидуальных достижений обучающихся в их количественном и качественном выражении (уровень освоения программы, награды, победы, места и пр.), полученных за определенный период времени, – фиксируются в статистических отчетах Учреждения и конкретного объединения, в котором занимается обучающийся. В итоговой форме результаты мониторинга выводятся по средним показателям каждого обучающегося по трем уровням (низкий, средний, высокий). </w:t>
      </w:r>
      <w:r w:rsidR="006246A4">
        <w:rPr>
          <w:sz w:val="28"/>
          <w:szCs w:val="28"/>
        </w:rPr>
        <w:t xml:space="preserve">                                   </w:t>
      </w:r>
      <w:r w:rsidR="00FF46E1">
        <w:rPr>
          <w:sz w:val="28"/>
          <w:szCs w:val="28"/>
        </w:rPr>
        <w:t xml:space="preserve">                                                              </w:t>
      </w:r>
      <w:r w:rsidR="00273278">
        <w:rPr>
          <w:sz w:val="28"/>
          <w:szCs w:val="28"/>
        </w:rPr>
        <w:t xml:space="preserve">               </w:t>
      </w:r>
      <w:r w:rsidR="00FF46E1">
        <w:rPr>
          <w:sz w:val="28"/>
          <w:szCs w:val="28"/>
        </w:rPr>
        <w:t xml:space="preserve">     </w:t>
      </w:r>
      <w:r w:rsidR="006246A4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>На основе анализа принимаются соответствующие меры по</w:t>
      </w:r>
      <w:r w:rsidR="005171B4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 xml:space="preserve">совершенствованию учебного процесса. </w:t>
      </w:r>
      <w:r w:rsidR="00FF46E1">
        <w:rPr>
          <w:sz w:val="28"/>
          <w:szCs w:val="28"/>
        </w:rPr>
        <w:t xml:space="preserve">                                                              </w:t>
      </w:r>
      <w:r w:rsidR="00EB7DC3">
        <w:rPr>
          <w:sz w:val="28"/>
          <w:szCs w:val="28"/>
        </w:rPr>
        <w:t xml:space="preserve">                                                   </w:t>
      </w:r>
      <w:r w:rsidR="00FF4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FF46E1">
        <w:rPr>
          <w:sz w:val="28"/>
          <w:szCs w:val="28"/>
        </w:rPr>
        <w:t xml:space="preserve">Постоянный </w:t>
      </w:r>
      <w:proofErr w:type="gramStart"/>
      <w:r w:rsidR="00FF46E1">
        <w:rPr>
          <w:sz w:val="28"/>
          <w:szCs w:val="28"/>
        </w:rPr>
        <w:t>контроль за</w:t>
      </w:r>
      <w:proofErr w:type="gramEnd"/>
      <w:r w:rsidR="00FF46E1">
        <w:rPr>
          <w:sz w:val="28"/>
          <w:szCs w:val="28"/>
        </w:rPr>
        <w:t xml:space="preserve"> качеством образования обучающихся позволяет добиваться высокой результативности в соревнованиях, конкурсах, выставках </w:t>
      </w:r>
      <w:r w:rsidR="00301A90">
        <w:rPr>
          <w:sz w:val="28"/>
          <w:szCs w:val="28"/>
        </w:rPr>
        <w:t>на различном уровне.</w:t>
      </w:r>
      <w:r w:rsidR="005171B4">
        <w:rPr>
          <w:sz w:val="28"/>
          <w:szCs w:val="28"/>
        </w:rPr>
        <w:t xml:space="preserve"> Ежегодно обучающиеся </w:t>
      </w:r>
      <w:r w:rsidR="0041693A">
        <w:rPr>
          <w:sz w:val="28"/>
          <w:szCs w:val="28"/>
        </w:rPr>
        <w:t xml:space="preserve"> МАУ ДО «ЦДО» с. </w:t>
      </w:r>
      <w:proofErr w:type="gramStart"/>
      <w:r w:rsidR="0041693A">
        <w:rPr>
          <w:sz w:val="28"/>
          <w:szCs w:val="28"/>
        </w:rPr>
        <w:t>Доброе</w:t>
      </w:r>
      <w:proofErr w:type="gramEnd"/>
      <w:r w:rsidR="0041693A">
        <w:rPr>
          <w:sz w:val="28"/>
          <w:szCs w:val="28"/>
        </w:rPr>
        <w:t xml:space="preserve"> </w:t>
      </w:r>
      <w:r w:rsidR="005171B4" w:rsidRPr="005171B4">
        <w:rPr>
          <w:sz w:val="28"/>
          <w:szCs w:val="28"/>
        </w:rPr>
        <w:t>становятся обладателями  единовременных премий и грантов администрации района одаренным детям.</w:t>
      </w:r>
      <w:r w:rsidR="005171B4">
        <w:rPr>
          <w:sz w:val="28"/>
          <w:szCs w:val="28"/>
        </w:rPr>
        <w:t xml:space="preserve"> </w:t>
      </w:r>
      <w:r w:rsidR="005171B4" w:rsidRPr="005171B4">
        <w:rPr>
          <w:sz w:val="28"/>
          <w:szCs w:val="28"/>
        </w:rPr>
        <w:t>Доля учащихся, участвующих в конкурсах, фестивалях турнирах, соревнованиях разного уровня, постоянно растет.</w:t>
      </w:r>
    </w:p>
    <w:p w:rsidR="00756FF7" w:rsidRDefault="00756FF7" w:rsidP="00BD3F18">
      <w:pPr>
        <w:ind w:right="424"/>
        <w:rPr>
          <w:sz w:val="28"/>
          <w:szCs w:val="28"/>
        </w:rPr>
      </w:pPr>
    </w:p>
    <w:p w:rsidR="00756FF7" w:rsidRDefault="00756FF7" w:rsidP="00BD3F18">
      <w:pPr>
        <w:ind w:right="424"/>
        <w:rPr>
          <w:sz w:val="28"/>
          <w:szCs w:val="28"/>
        </w:rPr>
      </w:pPr>
    </w:p>
    <w:p w:rsidR="00756FF7" w:rsidRDefault="00756FF7" w:rsidP="00BD3F18">
      <w:pPr>
        <w:ind w:right="424"/>
        <w:rPr>
          <w:sz w:val="28"/>
          <w:szCs w:val="28"/>
        </w:rPr>
      </w:pPr>
    </w:p>
    <w:p w:rsidR="00756FF7" w:rsidRPr="005171B4" w:rsidRDefault="00756FF7" w:rsidP="00BD3F18">
      <w:pPr>
        <w:ind w:right="424"/>
        <w:rPr>
          <w:sz w:val="28"/>
          <w:szCs w:val="28"/>
        </w:rPr>
      </w:pPr>
    </w:p>
    <w:p w:rsidR="005171B4" w:rsidRPr="005171B4" w:rsidRDefault="0041693A" w:rsidP="00F6324E">
      <w:pPr>
        <w:pStyle w:val="15"/>
        <w:shd w:val="clear" w:color="auto" w:fill="auto"/>
        <w:ind w:firstLine="720"/>
        <w:jc w:val="center"/>
      </w:pPr>
      <w:r>
        <w:t>Сравнительные результаты</w:t>
      </w:r>
      <w:r w:rsidR="005171B4" w:rsidRPr="005171B4">
        <w:t xml:space="preserve"> обучающихся </w:t>
      </w:r>
      <w:r w:rsidR="00C939E0">
        <w:t>МАУ ДО «ЦДО» с. Доброе</w:t>
      </w:r>
      <w:r w:rsidR="005171B4">
        <w:t xml:space="preserve"> </w:t>
      </w:r>
      <w:r w:rsidR="00F6324E">
        <w:t xml:space="preserve">                                         </w:t>
      </w:r>
      <w:r w:rsidR="005171B4" w:rsidRPr="005171B4">
        <w:t xml:space="preserve">за </w:t>
      </w:r>
      <w:r>
        <w:t xml:space="preserve">2017 - </w:t>
      </w:r>
      <w:r w:rsidR="005171B4" w:rsidRPr="005171B4">
        <w:t>2018 год</w:t>
      </w:r>
      <w:proofErr w:type="gramStart"/>
      <w:r w:rsidR="005171B4" w:rsidRPr="005171B4">
        <w:t>.</w:t>
      </w:r>
      <w:proofErr w:type="gramEnd"/>
      <w:r w:rsidR="00EB7DC3">
        <w:t xml:space="preserve">      (</w:t>
      </w:r>
      <w:proofErr w:type="gramStart"/>
      <w:r w:rsidR="00EB7DC3">
        <w:t>т</w:t>
      </w:r>
      <w:proofErr w:type="gramEnd"/>
      <w:r w:rsidR="00EB7DC3">
        <w:t>аб.5)</w:t>
      </w:r>
    </w:p>
    <w:p w:rsidR="005171B4" w:rsidRDefault="005171B4" w:rsidP="005171B4">
      <w:pPr>
        <w:pStyle w:val="15"/>
        <w:shd w:val="clear" w:color="auto" w:fill="auto"/>
        <w:ind w:firstLine="7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1693A" w:rsidRPr="0038377E" w:rsidTr="009442A4">
        <w:tc>
          <w:tcPr>
            <w:tcW w:w="4785" w:type="dxa"/>
          </w:tcPr>
          <w:p w:rsidR="0041693A" w:rsidRPr="0038377E" w:rsidRDefault="0041693A" w:rsidP="009442A4">
            <w:pPr>
              <w:rPr>
                <w:b/>
              </w:rPr>
            </w:pPr>
            <w:r w:rsidRPr="0038377E">
              <w:rPr>
                <w:b/>
              </w:rPr>
              <w:t>2017 учебный год</w:t>
            </w:r>
          </w:p>
        </w:tc>
        <w:tc>
          <w:tcPr>
            <w:tcW w:w="4786" w:type="dxa"/>
          </w:tcPr>
          <w:p w:rsidR="0041693A" w:rsidRPr="0038377E" w:rsidRDefault="0041693A" w:rsidP="009442A4">
            <w:pPr>
              <w:rPr>
                <w:b/>
              </w:rPr>
            </w:pPr>
            <w:r w:rsidRPr="0038377E">
              <w:rPr>
                <w:b/>
              </w:rPr>
              <w:t>2018 учебный год</w:t>
            </w:r>
          </w:p>
        </w:tc>
      </w:tr>
      <w:tr w:rsidR="0041693A" w:rsidRPr="0038377E" w:rsidTr="009442A4">
        <w:tc>
          <w:tcPr>
            <w:tcW w:w="4785" w:type="dxa"/>
          </w:tcPr>
          <w:p w:rsidR="0041693A" w:rsidRPr="0038377E" w:rsidRDefault="0041693A" w:rsidP="009442A4">
            <w:r w:rsidRPr="0038377E">
              <w:t xml:space="preserve">Областные соревнования по </w:t>
            </w:r>
            <w:proofErr w:type="spellStart"/>
            <w:r w:rsidRPr="0038377E">
              <w:t>тхеквондо</w:t>
            </w:r>
            <w:proofErr w:type="spellEnd"/>
            <w:r w:rsidRPr="0038377E">
              <w:t xml:space="preserve"> </w:t>
            </w:r>
          </w:p>
          <w:p w:rsidR="0041693A" w:rsidRPr="0038377E" w:rsidRDefault="0041693A" w:rsidP="009442A4">
            <w:r w:rsidRPr="0038377E">
              <w:t>1 место – Лушникова Ангелина (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38377E">
                <w:t>53 кг</w:t>
              </w:r>
            </w:smartTag>
            <w:r w:rsidRPr="0038377E">
              <w:t>.)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Овчинникова</w:t>
            </w:r>
            <w:proofErr w:type="spellEnd"/>
            <w:r w:rsidRPr="0038377E">
              <w:t xml:space="preserve"> Виктория (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38377E">
                <w:t>57 кг</w:t>
              </w:r>
            </w:smartTag>
            <w:r w:rsidRPr="0038377E">
              <w:t>.)</w:t>
            </w:r>
          </w:p>
          <w:p w:rsidR="0041693A" w:rsidRPr="0038377E" w:rsidRDefault="0041693A" w:rsidP="009442A4">
            <w:r w:rsidRPr="0038377E">
              <w:t>1 место – Ким Кирилл (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38377E">
                <w:t>48 кг</w:t>
              </w:r>
            </w:smartTag>
            <w:r w:rsidRPr="0038377E">
              <w:t>.)</w:t>
            </w:r>
          </w:p>
          <w:p w:rsidR="0041693A" w:rsidRPr="0038377E" w:rsidRDefault="0041693A" w:rsidP="009442A4">
            <w:r w:rsidRPr="0038377E">
              <w:t>1 место – Ким Валерий (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38377E">
                <w:t>51 кг</w:t>
              </w:r>
            </w:smartTag>
            <w:r w:rsidRPr="0038377E">
              <w:t>.)</w:t>
            </w:r>
          </w:p>
          <w:p w:rsidR="0041693A" w:rsidRPr="0038377E" w:rsidRDefault="0041693A" w:rsidP="009442A4">
            <w:r w:rsidRPr="0038377E">
              <w:t>1 место – Рябинкина Яна (</w:t>
            </w:r>
            <w:smartTag w:uri="urn:schemas-microsoft-com:office:smarttags" w:element="metricconverter">
              <w:smartTagPr>
                <w:attr w:name="ProductID" w:val="41 кг"/>
              </w:smartTagPr>
              <w:r w:rsidRPr="0038377E">
                <w:t>41 кг</w:t>
              </w:r>
            </w:smartTag>
            <w:r w:rsidRPr="0038377E">
              <w:t>.)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Прилепина</w:t>
            </w:r>
            <w:proofErr w:type="spellEnd"/>
            <w:r w:rsidRPr="0038377E">
              <w:t xml:space="preserve"> Наталья (37кг.) </w:t>
            </w:r>
          </w:p>
          <w:p w:rsidR="0041693A" w:rsidRPr="0038377E" w:rsidRDefault="0041693A" w:rsidP="009442A4">
            <w:r w:rsidRPr="0038377E">
              <w:t xml:space="preserve">Все перечисленные спортсмены входят в основной состав сборной Липецкой области по </w:t>
            </w:r>
            <w:proofErr w:type="spellStart"/>
            <w:r w:rsidRPr="0038377E">
              <w:t>тхэквондо</w:t>
            </w:r>
            <w:proofErr w:type="spellEnd"/>
            <w:r w:rsidRPr="0038377E">
              <w:t>.</w:t>
            </w:r>
          </w:p>
          <w:p w:rsidR="0041693A" w:rsidRPr="0038377E" w:rsidRDefault="0041693A" w:rsidP="009442A4">
            <w:r w:rsidRPr="0038377E">
              <w:t xml:space="preserve">Областная спартакиада школьников </w:t>
            </w:r>
          </w:p>
          <w:p w:rsidR="0041693A" w:rsidRPr="0038377E" w:rsidRDefault="0041693A" w:rsidP="009442A4">
            <w:r w:rsidRPr="0038377E">
              <w:t>2 место – Лыжные гонки</w:t>
            </w:r>
          </w:p>
          <w:p w:rsidR="0041693A" w:rsidRPr="0038377E" w:rsidRDefault="0041693A" w:rsidP="009442A4">
            <w:r w:rsidRPr="0038377E">
              <w:lastRenderedPageBreak/>
              <w:t>Областной туристический слёт для педагогов</w:t>
            </w:r>
          </w:p>
          <w:p w:rsidR="0041693A" w:rsidRPr="0038377E" w:rsidRDefault="0041693A" w:rsidP="009442A4">
            <w:r w:rsidRPr="0038377E">
              <w:t xml:space="preserve">3 место – команда ЦДО </w:t>
            </w:r>
          </w:p>
          <w:p w:rsidR="0041693A" w:rsidRPr="0038377E" w:rsidRDefault="0041693A" w:rsidP="009442A4">
            <w:r w:rsidRPr="0038377E">
              <w:t>Областной конкурс детского рисунка, посвящённый Липецкой области «Тронь историю рукой»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Ельгундинова</w:t>
            </w:r>
            <w:proofErr w:type="spellEnd"/>
            <w:r w:rsidRPr="0038377E">
              <w:t xml:space="preserve"> Татьяна -12 лет</w:t>
            </w:r>
          </w:p>
          <w:p w:rsidR="0041693A" w:rsidRPr="0038377E" w:rsidRDefault="0041693A" w:rsidP="009442A4">
            <w:r w:rsidRPr="0038377E">
              <w:t>Региональный этап Всероссийского конкурса «Школьный патент – шаг в будущее»</w:t>
            </w:r>
          </w:p>
          <w:p w:rsidR="0041693A" w:rsidRPr="0038377E" w:rsidRDefault="0041693A" w:rsidP="009442A4">
            <w:r w:rsidRPr="0038377E">
              <w:t>Победители и призёры:</w:t>
            </w:r>
          </w:p>
          <w:p w:rsidR="0041693A" w:rsidRPr="0038377E" w:rsidRDefault="0041693A" w:rsidP="009442A4">
            <w:r w:rsidRPr="0038377E">
              <w:t>- Зайцев Илья – 10 лет</w:t>
            </w:r>
          </w:p>
          <w:p w:rsidR="0041693A" w:rsidRPr="0038377E" w:rsidRDefault="0041693A" w:rsidP="009442A4">
            <w:r w:rsidRPr="0038377E">
              <w:t>-</w:t>
            </w:r>
            <w:proofErr w:type="spellStart"/>
            <w:r w:rsidRPr="0038377E">
              <w:t>Сдвижкова</w:t>
            </w:r>
            <w:proofErr w:type="spellEnd"/>
            <w:r w:rsidRPr="0038377E">
              <w:t xml:space="preserve"> Диана – 6 лет</w:t>
            </w:r>
          </w:p>
          <w:p w:rsidR="0041693A" w:rsidRPr="0038377E" w:rsidRDefault="0041693A" w:rsidP="009442A4">
            <w:r w:rsidRPr="0038377E">
              <w:t>- Павлов Архип – 7 лет</w:t>
            </w:r>
          </w:p>
          <w:p w:rsidR="0041693A" w:rsidRPr="0038377E" w:rsidRDefault="0041693A" w:rsidP="009442A4">
            <w:r w:rsidRPr="0038377E">
              <w:t xml:space="preserve">- </w:t>
            </w:r>
            <w:proofErr w:type="spellStart"/>
            <w:r w:rsidRPr="0038377E">
              <w:t>Руппель</w:t>
            </w:r>
            <w:proofErr w:type="spellEnd"/>
            <w:r w:rsidRPr="0038377E">
              <w:t xml:space="preserve"> Арсений – 11 лет</w:t>
            </w:r>
          </w:p>
          <w:p w:rsidR="0041693A" w:rsidRPr="0038377E" w:rsidRDefault="0041693A" w:rsidP="009442A4">
            <w:r w:rsidRPr="0038377E">
              <w:t>- Семёнов Савелий – 11 лет</w:t>
            </w:r>
          </w:p>
          <w:p w:rsidR="0041693A" w:rsidRPr="0038377E" w:rsidRDefault="0041693A" w:rsidP="009442A4">
            <w:r w:rsidRPr="0038377E">
              <w:t xml:space="preserve">- </w:t>
            </w:r>
            <w:proofErr w:type="spellStart"/>
            <w:r w:rsidRPr="0038377E">
              <w:t>Ельгундинова</w:t>
            </w:r>
            <w:proofErr w:type="spellEnd"/>
            <w:r w:rsidRPr="0038377E">
              <w:t xml:space="preserve"> Людмила – 14 лет</w:t>
            </w:r>
          </w:p>
          <w:p w:rsidR="0041693A" w:rsidRPr="0038377E" w:rsidRDefault="0041693A" w:rsidP="009442A4">
            <w:r w:rsidRPr="0038377E">
              <w:t xml:space="preserve">- </w:t>
            </w:r>
            <w:proofErr w:type="spellStart"/>
            <w:r w:rsidRPr="0038377E">
              <w:t>Ельгундинова</w:t>
            </w:r>
            <w:proofErr w:type="spellEnd"/>
            <w:r w:rsidRPr="0038377E">
              <w:t xml:space="preserve"> Татьяна – 12 лет</w:t>
            </w:r>
          </w:p>
          <w:p w:rsidR="0041693A" w:rsidRPr="0038377E" w:rsidRDefault="0041693A" w:rsidP="009442A4">
            <w:r w:rsidRPr="0038377E">
              <w:t>-Терехова Марина – 12 лет</w:t>
            </w:r>
          </w:p>
          <w:p w:rsidR="0041693A" w:rsidRPr="0038377E" w:rsidRDefault="0041693A" w:rsidP="009442A4">
            <w:r w:rsidRPr="0038377E">
              <w:t xml:space="preserve">- </w:t>
            </w:r>
            <w:proofErr w:type="spellStart"/>
            <w:r w:rsidRPr="0038377E">
              <w:t>Карюкина</w:t>
            </w:r>
            <w:proofErr w:type="spellEnd"/>
            <w:r w:rsidRPr="0038377E">
              <w:t xml:space="preserve"> Анна – 9 лет</w:t>
            </w:r>
          </w:p>
          <w:p w:rsidR="0041693A" w:rsidRPr="0038377E" w:rsidRDefault="0041693A" w:rsidP="009442A4">
            <w:r w:rsidRPr="0038377E">
              <w:t xml:space="preserve">- </w:t>
            </w:r>
            <w:proofErr w:type="spellStart"/>
            <w:r w:rsidRPr="0038377E">
              <w:t>Предко</w:t>
            </w:r>
            <w:proofErr w:type="spellEnd"/>
            <w:r w:rsidRPr="0038377E">
              <w:t xml:space="preserve"> Анастасия – 17 лет</w:t>
            </w:r>
          </w:p>
          <w:p w:rsidR="0041693A" w:rsidRPr="0038377E" w:rsidRDefault="0041693A" w:rsidP="009442A4"/>
        </w:tc>
        <w:tc>
          <w:tcPr>
            <w:tcW w:w="4786" w:type="dxa"/>
          </w:tcPr>
          <w:p w:rsidR="0041693A" w:rsidRPr="0038377E" w:rsidRDefault="0041693A" w:rsidP="009442A4">
            <w:r w:rsidRPr="0038377E">
              <w:lastRenderedPageBreak/>
              <w:t xml:space="preserve">Первенство Липецкой области по </w:t>
            </w:r>
            <w:proofErr w:type="spellStart"/>
            <w:r w:rsidRPr="0038377E">
              <w:t>тхэквондо</w:t>
            </w:r>
            <w:proofErr w:type="spellEnd"/>
            <w:r w:rsidRPr="0038377E">
              <w:t xml:space="preserve"> среди юношей и девушек 2004-2006г.р. г. Липецк.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Булахтина</w:t>
            </w:r>
            <w:proofErr w:type="spellEnd"/>
            <w:r w:rsidRPr="0038377E">
              <w:t xml:space="preserve"> Юлия</w:t>
            </w:r>
          </w:p>
          <w:p w:rsidR="0041693A" w:rsidRPr="0038377E" w:rsidRDefault="0041693A" w:rsidP="009442A4">
            <w:r w:rsidRPr="0038377E">
              <w:t>1 место – Морозов Максим</w:t>
            </w:r>
          </w:p>
          <w:p w:rsidR="0041693A" w:rsidRPr="0038377E" w:rsidRDefault="0041693A" w:rsidP="009442A4">
            <w:r w:rsidRPr="0038377E">
              <w:t>1 место – Рябинкина Диана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Прилепина</w:t>
            </w:r>
            <w:proofErr w:type="spellEnd"/>
            <w:r w:rsidRPr="0038377E">
              <w:t xml:space="preserve"> Наталия</w:t>
            </w:r>
          </w:p>
          <w:p w:rsidR="0041693A" w:rsidRPr="0038377E" w:rsidRDefault="0041693A" w:rsidP="009442A4">
            <w:r w:rsidRPr="0038377E">
              <w:t xml:space="preserve">Кубок Липецкой области по </w:t>
            </w:r>
            <w:proofErr w:type="spellStart"/>
            <w:r w:rsidRPr="0038377E">
              <w:t>тхэквондо</w:t>
            </w:r>
            <w:proofErr w:type="spellEnd"/>
            <w:r w:rsidRPr="0038377E">
              <w:t xml:space="preserve"> на призы клуба «ДОР». Г. Липецк.</w:t>
            </w:r>
          </w:p>
          <w:p w:rsidR="0041693A" w:rsidRPr="0038377E" w:rsidRDefault="0041693A" w:rsidP="009442A4">
            <w:r w:rsidRPr="0038377E">
              <w:t>1 место – Акульшина Арина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Акельев</w:t>
            </w:r>
            <w:proofErr w:type="spellEnd"/>
            <w:r w:rsidRPr="0038377E">
              <w:t xml:space="preserve"> Никита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Бизина</w:t>
            </w:r>
            <w:proofErr w:type="spellEnd"/>
            <w:r w:rsidRPr="0038377E">
              <w:t xml:space="preserve"> Кристина</w:t>
            </w:r>
          </w:p>
          <w:p w:rsidR="0041693A" w:rsidRPr="0038377E" w:rsidRDefault="0041693A" w:rsidP="009442A4">
            <w:r w:rsidRPr="0038377E">
              <w:lastRenderedPageBreak/>
              <w:t xml:space="preserve">1 место – </w:t>
            </w:r>
            <w:proofErr w:type="spellStart"/>
            <w:r w:rsidRPr="0038377E">
              <w:t>Тупикин</w:t>
            </w:r>
            <w:proofErr w:type="spellEnd"/>
            <w:r w:rsidRPr="0038377E">
              <w:t xml:space="preserve"> Станислав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Булахтина</w:t>
            </w:r>
            <w:proofErr w:type="spellEnd"/>
            <w:r w:rsidRPr="0038377E">
              <w:t xml:space="preserve"> Юлия</w:t>
            </w:r>
          </w:p>
          <w:p w:rsidR="0041693A" w:rsidRPr="0038377E" w:rsidRDefault="0041693A" w:rsidP="009442A4">
            <w:r w:rsidRPr="0038377E">
              <w:t xml:space="preserve">Областной конкурс Центра патриотического воспитания </w:t>
            </w:r>
            <w:proofErr w:type="gramStart"/>
            <w:r w:rsidRPr="0038377E">
              <w:t>г</w:t>
            </w:r>
            <w:proofErr w:type="gramEnd"/>
            <w:r w:rsidRPr="0038377E">
              <w:t xml:space="preserve">. Липецк  </w:t>
            </w:r>
          </w:p>
          <w:p w:rsidR="0041693A" w:rsidRPr="0038377E" w:rsidRDefault="0041693A" w:rsidP="009442A4">
            <w:r w:rsidRPr="0038377E">
              <w:t xml:space="preserve">3 место – </w:t>
            </w:r>
            <w:proofErr w:type="spellStart"/>
            <w:r w:rsidRPr="0038377E">
              <w:t>Предко</w:t>
            </w:r>
            <w:proofErr w:type="spellEnd"/>
            <w:r w:rsidRPr="0038377E">
              <w:t xml:space="preserve"> Анастасия </w:t>
            </w:r>
          </w:p>
          <w:p w:rsidR="0041693A" w:rsidRPr="0038377E" w:rsidRDefault="0041693A" w:rsidP="009442A4">
            <w:r w:rsidRPr="0038377E">
              <w:t>Региональный этап Всероссийского конкурса «Базовые и национальные ценности»</w:t>
            </w:r>
          </w:p>
          <w:p w:rsidR="0041693A" w:rsidRPr="0038377E" w:rsidRDefault="0041693A" w:rsidP="009442A4">
            <w:r w:rsidRPr="0038377E">
              <w:t>2 место – Корякина Арина</w:t>
            </w:r>
          </w:p>
          <w:p w:rsidR="0041693A" w:rsidRPr="0038377E" w:rsidRDefault="0041693A" w:rsidP="009442A4">
            <w:r w:rsidRPr="0038377E">
              <w:t>2 место – Павлов Архип</w:t>
            </w:r>
          </w:p>
          <w:p w:rsidR="0041693A" w:rsidRPr="0038377E" w:rsidRDefault="0041693A" w:rsidP="009442A4">
            <w:r w:rsidRPr="0038377E">
              <w:t>3 место – Середина Диана</w:t>
            </w:r>
          </w:p>
          <w:p w:rsidR="0041693A" w:rsidRPr="0038377E" w:rsidRDefault="0041693A" w:rsidP="009442A4">
            <w:r w:rsidRPr="0038377E">
              <w:t>3 место – Кораблина Юлия</w:t>
            </w:r>
          </w:p>
          <w:p w:rsidR="0041693A" w:rsidRPr="0038377E" w:rsidRDefault="0041693A" w:rsidP="009442A4">
            <w:r w:rsidRPr="0038377E">
              <w:t>3 место – Краскина София</w:t>
            </w:r>
          </w:p>
          <w:p w:rsidR="0041693A" w:rsidRPr="0038377E" w:rsidRDefault="0041693A" w:rsidP="009442A4">
            <w:r w:rsidRPr="0038377E">
              <w:t xml:space="preserve">3 место – </w:t>
            </w:r>
            <w:proofErr w:type="spellStart"/>
            <w:r w:rsidRPr="0038377E">
              <w:t>Сдвижкова</w:t>
            </w:r>
            <w:proofErr w:type="spellEnd"/>
            <w:r w:rsidRPr="0038377E">
              <w:t xml:space="preserve"> Анастасия</w:t>
            </w:r>
          </w:p>
          <w:p w:rsidR="0041693A" w:rsidRPr="0038377E" w:rsidRDefault="0041693A" w:rsidP="009442A4">
            <w:r w:rsidRPr="0038377E">
              <w:t>Областной конкурс детского рисунка им. Сорокина. Г. Липецк.</w:t>
            </w:r>
          </w:p>
          <w:p w:rsidR="0041693A" w:rsidRPr="0038377E" w:rsidRDefault="0041693A" w:rsidP="009442A4">
            <w:r w:rsidRPr="0038377E">
              <w:t>1 место – Кораблина Юлия</w:t>
            </w:r>
          </w:p>
          <w:p w:rsidR="0041693A" w:rsidRPr="0038377E" w:rsidRDefault="0041693A" w:rsidP="009442A4">
            <w:r w:rsidRPr="0038377E">
              <w:t xml:space="preserve">Областной фестиваль «С любовью к природе» </w:t>
            </w:r>
            <w:proofErr w:type="gramStart"/>
            <w:r w:rsidRPr="0038377E">
              <w:t>г</w:t>
            </w:r>
            <w:proofErr w:type="gramEnd"/>
            <w:r w:rsidRPr="0038377E">
              <w:t>. Липецк. «</w:t>
            </w:r>
            <w:proofErr w:type="spellStart"/>
            <w:r w:rsidRPr="0038377E">
              <w:t>Эко-мир</w:t>
            </w:r>
            <w:proofErr w:type="spellEnd"/>
            <w:r w:rsidRPr="0038377E">
              <w:t xml:space="preserve">». Лауреаты: </w:t>
            </w:r>
            <w:proofErr w:type="spellStart"/>
            <w:r w:rsidRPr="0038377E">
              <w:t>Кошкарова</w:t>
            </w:r>
            <w:proofErr w:type="spellEnd"/>
            <w:r w:rsidRPr="0038377E">
              <w:t xml:space="preserve"> Полина, Подольская Елизавета, Корякина Арина.</w:t>
            </w:r>
          </w:p>
          <w:p w:rsidR="0041693A" w:rsidRPr="0038377E" w:rsidRDefault="0041693A" w:rsidP="009442A4">
            <w:r w:rsidRPr="0038377E">
              <w:t xml:space="preserve">Региональный этап Всероссийского конкурса «Шаги в космос» </w:t>
            </w:r>
            <w:proofErr w:type="gramStart"/>
            <w:r w:rsidRPr="0038377E">
              <w:t>г</w:t>
            </w:r>
            <w:proofErr w:type="gramEnd"/>
            <w:r w:rsidRPr="0038377E">
              <w:t>. Липецк.</w:t>
            </w:r>
          </w:p>
          <w:p w:rsidR="0041693A" w:rsidRPr="0038377E" w:rsidRDefault="0041693A" w:rsidP="009442A4">
            <w:r w:rsidRPr="0038377E">
              <w:t>1 место – Елфимова Елизавета</w:t>
            </w:r>
          </w:p>
          <w:p w:rsidR="0041693A" w:rsidRPr="0038377E" w:rsidRDefault="0041693A" w:rsidP="009442A4">
            <w:r w:rsidRPr="0038377E">
              <w:t>2 место – Павлов Архип</w:t>
            </w:r>
          </w:p>
          <w:p w:rsidR="0041693A" w:rsidRPr="0038377E" w:rsidRDefault="0041693A" w:rsidP="009442A4">
            <w:r w:rsidRPr="0038377E">
              <w:t>3 место – Кораблина Юлия</w:t>
            </w:r>
          </w:p>
          <w:p w:rsidR="0041693A" w:rsidRPr="0038377E" w:rsidRDefault="0041693A" w:rsidP="009442A4">
            <w:r w:rsidRPr="0038377E">
              <w:t xml:space="preserve">Региональный этап конкурса «Красота божьего мира» </w:t>
            </w:r>
            <w:proofErr w:type="gramStart"/>
            <w:r w:rsidRPr="0038377E">
              <w:t>г</w:t>
            </w:r>
            <w:proofErr w:type="gramEnd"/>
            <w:r w:rsidRPr="0038377E">
              <w:t>. Липецк.</w:t>
            </w:r>
          </w:p>
          <w:p w:rsidR="0041693A" w:rsidRPr="0038377E" w:rsidRDefault="0041693A" w:rsidP="009442A4">
            <w:r w:rsidRPr="0038377E">
              <w:t>3 место – Краскина София</w:t>
            </w:r>
          </w:p>
          <w:p w:rsidR="0041693A" w:rsidRPr="0038377E" w:rsidRDefault="0041693A" w:rsidP="009442A4">
            <w:r w:rsidRPr="0038377E">
              <w:t>Конкурс «Новогодние и Рождественские традиции» Диплом – Середина Диана</w:t>
            </w:r>
          </w:p>
          <w:p w:rsidR="0041693A" w:rsidRPr="0038377E" w:rsidRDefault="0041693A" w:rsidP="009442A4">
            <w:r w:rsidRPr="0038377E">
              <w:t>Региональный этап областного заочного конкурса юных исследователей природы</w:t>
            </w:r>
            <w:proofErr w:type="gramStart"/>
            <w:r w:rsidRPr="0038377E">
              <w:t xml:space="preserve"> .</w:t>
            </w:r>
            <w:proofErr w:type="gramEnd"/>
            <w:r w:rsidRPr="0038377E">
              <w:t xml:space="preserve"> Номинация «Экология человека» </w:t>
            </w:r>
          </w:p>
          <w:p w:rsidR="0041693A" w:rsidRPr="0038377E" w:rsidRDefault="0041693A" w:rsidP="009442A4">
            <w:r w:rsidRPr="0038377E">
              <w:t xml:space="preserve">2 место – </w:t>
            </w:r>
            <w:proofErr w:type="spellStart"/>
            <w:r w:rsidRPr="0038377E">
              <w:t>Хмара</w:t>
            </w:r>
            <w:proofErr w:type="spellEnd"/>
            <w:r w:rsidRPr="0038377E">
              <w:t xml:space="preserve"> Анастасия</w:t>
            </w:r>
          </w:p>
          <w:p w:rsidR="0041693A" w:rsidRPr="0038377E" w:rsidRDefault="0041693A" w:rsidP="009442A4">
            <w:r w:rsidRPr="0038377E">
              <w:t xml:space="preserve">Номинация «Ботаника и экология растений» </w:t>
            </w:r>
          </w:p>
          <w:p w:rsidR="0041693A" w:rsidRPr="0038377E" w:rsidRDefault="0041693A" w:rsidP="009442A4">
            <w:r w:rsidRPr="0038377E">
              <w:t>2 место – Осипова Анна</w:t>
            </w:r>
          </w:p>
          <w:p w:rsidR="0041693A" w:rsidRPr="0038377E" w:rsidRDefault="0041693A" w:rsidP="009442A4">
            <w:r w:rsidRPr="0038377E">
              <w:t xml:space="preserve">Региональный этап  выставки новогодних композиций «Вместо ёлки – новогодний букет». Номинация «Флористическая ёлка» </w:t>
            </w:r>
          </w:p>
          <w:p w:rsidR="0041693A" w:rsidRPr="0038377E" w:rsidRDefault="0041693A" w:rsidP="009442A4">
            <w:r w:rsidRPr="0038377E">
              <w:t xml:space="preserve"> 3 место -  </w:t>
            </w:r>
            <w:proofErr w:type="spellStart"/>
            <w:r w:rsidRPr="0038377E">
              <w:t>Терёшкин</w:t>
            </w:r>
            <w:proofErr w:type="spellEnd"/>
            <w:r w:rsidRPr="0038377E">
              <w:t xml:space="preserve"> Матвей</w:t>
            </w:r>
          </w:p>
          <w:p w:rsidR="0041693A" w:rsidRPr="0038377E" w:rsidRDefault="0041693A" w:rsidP="009442A4">
            <w:r w:rsidRPr="0038377E">
              <w:t>Областной конкурс на лучшую постановку экологического воспитания в образовательном учреждении</w:t>
            </w:r>
          </w:p>
          <w:p w:rsidR="0041693A" w:rsidRPr="0038377E" w:rsidRDefault="0041693A" w:rsidP="009442A4">
            <w:r w:rsidRPr="0038377E">
              <w:t>3 место – Бешкорева Е.М., п.д.о.</w:t>
            </w:r>
          </w:p>
          <w:p w:rsidR="0041693A" w:rsidRPr="0038377E" w:rsidRDefault="0041693A" w:rsidP="009442A4">
            <w:r w:rsidRPr="0038377E">
              <w:t>Областная круглогодичная спартакиада школьников (9 видов)</w:t>
            </w:r>
          </w:p>
          <w:p w:rsidR="0041693A" w:rsidRPr="0038377E" w:rsidRDefault="0041693A" w:rsidP="009442A4">
            <w:r w:rsidRPr="0038377E">
              <w:t xml:space="preserve">5 место – Карякин В.А. – инструктор по </w:t>
            </w:r>
            <w:proofErr w:type="spellStart"/>
            <w:r w:rsidRPr="0038377E">
              <w:t>ФиС</w:t>
            </w:r>
            <w:proofErr w:type="spellEnd"/>
            <w:r w:rsidRPr="0038377E">
              <w:t>.</w:t>
            </w:r>
          </w:p>
          <w:p w:rsidR="0041693A" w:rsidRPr="0038377E" w:rsidRDefault="0041693A" w:rsidP="009442A4">
            <w:r w:rsidRPr="0038377E">
              <w:t xml:space="preserve">Областная детская </w:t>
            </w:r>
            <w:proofErr w:type="spellStart"/>
            <w:r w:rsidRPr="0038377E">
              <w:t>параспартакиада</w:t>
            </w:r>
            <w:proofErr w:type="spellEnd"/>
            <w:r w:rsidRPr="0038377E">
              <w:t xml:space="preserve"> «Мир без границ» </w:t>
            </w:r>
            <w:proofErr w:type="gramStart"/>
            <w:r w:rsidRPr="0038377E">
              <w:t>г</w:t>
            </w:r>
            <w:proofErr w:type="gramEnd"/>
            <w:r w:rsidRPr="0038377E">
              <w:t>. Липецк СК «Динамо»</w:t>
            </w:r>
          </w:p>
          <w:p w:rsidR="0041693A" w:rsidRPr="0038377E" w:rsidRDefault="0041693A" w:rsidP="009442A4">
            <w:r w:rsidRPr="0038377E">
              <w:lastRenderedPageBreak/>
              <w:t>2 место – Галкин Алексей</w:t>
            </w:r>
          </w:p>
          <w:p w:rsidR="0041693A" w:rsidRPr="0038377E" w:rsidRDefault="0041693A" w:rsidP="009442A4">
            <w:r w:rsidRPr="0038377E">
              <w:t xml:space="preserve">2 место </w:t>
            </w:r>
            <w:proofErr w:type="gramStart"/>
            <w:r w:rsidRPr="0038377E">
              <w:t>–Р</w:t>
            </w:r>
            <w:proofErr w:type="gramEnd"/>
            <w:r w:rsidRPr="0038377E">
              <w:t>удакова Валерия</w:t>
            </w:r>
          </w:p>
          <w:p w:rsidR="0041693A" w:rsidRPr="0038377E" w:rsidRDefault="0041693A" w:rsidP="009442A4">
            <w:r w:rsidRPr="0038377E">
              <w:t xml:space="preserve">Областные с соревнования по настольному теннису среди детей с ОВЗ г. Липецк СК «Динамо» </w:t>
            </w:r>
          </w:p>
          <w:p w:rsidR="0041693A" w:rsidRPr="0038377E" w:rsidRDefault="0041693A" w:rsidP="009442A4">
            <w:r w:rsidRPr="0038377E">
              <w:t>2 место – Галкин Алексей</w:t>
            </w:r>
          </w:p>
          <w:p w:rsidR="0041693A" w:rsidRPr="0038377E" w:rsidRDefault="0041693A" w:rsidP="009442A4">
            <w:r w:rsidRPr="0038377E">
              <w:t xml:space="preserve"> 2 место – Рудакова Валерия</w:t>
            </w:r>
          </w:p>
          <w:p w:rsidR="0041693A" w:rsidRPr="0038377E" w:rsidRDefault="0041693A" w:rsidP="009442A4">
            <w:r w:rsidRPr="0038377E">
              <w:t xml:space="preserve">3 место – </w:t>
            </w:r>
            <w:proofErr w:type="spellStart"/>
            <w:r w:rsidRPr="0038377E">
              <w:t>Шикин</w:t>
            </w:r>
            <w:proofErr w:type="spellEnd"/>
            <w:r w:rsidRPr="0038377E">
              <w:t xml:space="preserve"> Артём</w:t>
            </w:r>
          </w:p>
          <w:p w:rsidR="0041693A" w:rsidRPr="0038377E" w:rsidRDefault="0041693A" w:rsidP="009442A4">
            <w:r w:rsidRPr="0038377E">
              <w:t xml:space="preserve">Областные соревнования </w:t>
            </w:r>
            <w:proofErr w:type="gramStart"/>
            <w:r w:rsidRPr="0038377E">
              <w:t>по спортивному</w:t>
            </w:r>
            <w:proofErr w:type="gramEnd"/>
            <w:r w:rsidRPr="0038377E">
              <w:t xml:space="preserve"> ориентирования бегом среди детей с ОВЗ. Г. Липецк с. </w:t>
            </w:r>
            <w:proofErr w:type="spellStart"/>
            <w:r w:rsidRPr="0038377E">
              <w:t>Ссёлки</w:t>
            </w:r>
            <w:proofErr w:type="spellEnd"/>
            <w:r w:rsidRPr="0038377E">
              <w:t>.</w:t>
            </w:r>
          </w:p>
          <w:p w:rsidR="0041693A" w:rsidRPr="0038377E" w:rsidRDefault="0041693A" w:rsidP="009442A4">
            <w:r w:rsidRPr="0038377E">
              <w:t>1 место – Галкин  Алексей</w:t>
            </w:r>
          </w:p>
          <w:p w:rsidR="0041693A" w:rsidRPr="0038377E" w:rsidRDefault="0041693A" w:rsidP="009442A4">
            <w:r w:rsidRPr="0038377E">
              <w:t>1 место – Рудакова Валерия</w:t>
            </w:r>
          </w:p>
          <w:p w:rsidR="0041693A" w:rsidRPr="0038377E" w:rsidRDefault="0041693A" w:rsidP="009442A4">
            <w:r w:rsidRPr="0038377E">
              <w:t>1 место – Мальнева Светлана</w:t>
            </w:r>
          </w:p>
          <w:p w:rsidR="0041693A" w:rsidRPr="0038377E" w:rsidRDefault="0041693A" w:rsidP="009442A4">
            <w:r w:rsidRPr="0038377E">
              <w:t>2 место – Козлов Денис</w:t>
            </w:r>
          </w:p>
          <w:p w:rsidR="0041693A" w:rsidRPr="0038377E" w:rsidRDefault="0041693A" w:rsidP="009442A4">
            <w:r w:rsidRPr="0038377E">
              <w:t xml:space="preserve">Областной </w:t>
            </w:r>
            <w:proofErr w:type="spellStart"/>
            <w:r w:rsidRPr="0038377E">
              <w:t>парафестиваль</w:t>
            </w:r>
            <w:proofErr w:type="spellEnd"/>
            <w:r w:rsidRPr="0038377E">
              <w:t xml:space="preserve"> «Мы вместе!» среди детей и молодёжи с ОВЗ. Г. Липецк СК «Молодёжный»</w:t>
            </w:r>
          </w:p>
          <w:p w:rsidR="0041693A" w:rsidRPr="0038377E" w:rsidRDefault="0041693A" w:rsidP="009442A4">
            <w:r w:rsidRPr="0038377E">
              <w:t>1 место – Мальнева Светлана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41693A" w:rsidRPr="0038377E" w:rsidRDefault="0041693A" w:rsidP="009442A4">
            <w:r w:rsidRPr="0038377E">
              <w:t>1 место – Рудакова Валерия</w:t>
            </w:r>
          </w:p>
          <w:p w:rsidR="0041693A" w:rsidRPr="0038377E" w:rsidRDefault="0041693A" w:rsidP="009442A4">
            <w:r w:rsidRPr="0038377E">
              <w:t>1 место – Галкин Алексей</w:t>
            </w:r>
          </w:p>
          <w:p w:rsidR="0041693A" w:rsidRPr="0038377E" w:rsidRDefault="0041693A" w:rsidP="009442A4">
            <w:r w:rsidRPr="0038377E">
              <w:t xml:space="preserve">Областные соревнования по </w:t>
            </w:r>
            <w:proofErr w:type="spellStart"/>
            <w:r w:rsidRPr="0038377E">
              <w:t>дартсу</w:t>
            </w:r>
            <w:proofErr w:type="spellEnd"/>
            <w:r w:rsidRPr="0038377E">
              <w:t xml:space="preserve"> и </w:t>
            </w:r>
            <w:proofErr w:type="spellStart"/>
            <w:r w:rsidRPr="0038377E">
              <w:t>петанку</w:t>
            </w:r>
            <w:proofErr w:type="spellEnd"/>
            <w:r w:rsidRPr="0038377E">
              <w:t xml:space="preserve"> среди детей с ОВЗ г. Липецк СК «Динамо»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41693A" w:rsidRPr="0038377E" w:rsidRDefault="0041693A" w:rsidP="009442A4">
            <w:r w:rsidRPr="0038377E">
              <w:t>2 место – Галкин Алексей</w:t>
            </w:r>
          </w:p>
          <w:p w:rsidR="0041693A" w:rsidRPr="0038377E" w:rsidRDefault="0041693A" w:rsidP="009442A4">
            <w:r w:rsidRPr="0038377E">
              <w:t xml:space="preserve"> 3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41693A" w:rsidRPr="0038377E" w:rsidRDefault="0041693A" w:rsidP="009442A4">
            <w:r w:rsidRPr="0038377E">
              <w:t>Участие в чемпионате и первенстве Липецкой области по лёгкой атлетике лиц с ОВЗ.</w:t>
            </w:r>
          </w:p>
          <w:p w:rsidR="0041693A" w:rsidRPr="0038377E" w:rsidRDefault="0041693A" w:rsidP="009442A4">
            <w:r w:rsidRPr="0038377E">
              <w:t xml:space="preserve">Г. Липецк СК «Липецкий металлург» </w:t>
            </w:r>
          </w:p>
          <w:p w:rsidR="0041693A" w:rsidRPr="0038377E" w:rsidRDefault="0041693A" w:rsidP="009442A4">
            <w:r w:rsidRPr="0038377E">
              <w:t>1 место – Рудакова Валерия</w:t>
            </w:r>
          </w:p>
          <w:p w:rsidR="0041693A" w:rsidRPr="0038377E" w:rsidRDefault="0041693A" w:rsidP="009442A4">
            <w:r w:rsidRPr="0038377E">
              <w:t xml:space="preserve">1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41693A" w:rsidRPr="0038377E" w:rsidRDefault="0041693A" w:rsidP="009442A4">
            <w:r w:rsidRPr="0038377E">
              <w:t>1 место – Мальнева Светлана</w:t>
            </w:r>
          </w:p>
          <w:p w:rsidR="0041693A" w:rsidRPr="0038377E" w:rsidRDefault="0041693A" w:rsidP="009442A4">
            <w:r w:rsidRPr="0038377E">
              <w:t>2 место – Рудакова Валерия</w:t>
            </w:r>
          </w:p>
          <w:p w:rsidR="0041693A" w:rsidRPr="0038377E" w:rsidRDefault="0041693A" w:rsidP="009442A4">
            <w:r w:rsidRPr="0038377E">
              <w:t xml:space="preserve">2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41693A" w:rsidRPr="0038377E" w:rsidRDefault="0041693A" w:rsidP="009442A4">
            <w:r w:rsidRPr="0038377E">
              <w:t xml:space="preserve"> 3 место – Галкин Алексей</w:t>
            </w:r>
          </w:p>
        </w:tc>
      </w:tr>
    </w:tbl>
    <w:p w:rsidR="0041693A" w:rsidRPr="0038377E" w:rsidRDefault="0041693A" w:rsidP="0041693A"/>
    <w:p w:rsidR="0041693A" w:rsidRPr="0038377E" w:rsidRDefault="0041693A" w:rsidP="0041693A">
      <w:pPr>
        <w:jc w:val="center"/>
        <w:rPr>
          <w:b/>
        </w:rPr>
      </w:pPr>
      <w:r w:rsidRPr="0038377E">
        <w:rPr>
          <w:b/>
        </w:rPr>
        <w:t>ПОБЕДИТЕЛИ МУНИЦИПАЛЬНОГО УРОВНЯ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21"/>
        <w:gridCol w:w="4850"/>
      </w:tblGrid>
      <w:tr w:rsidR="0041693A" w:rsidRPr="0038377E" w:rsidTr="009442A4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1693A" w:rsidRPr="0038377E" w:rsidRDefault="0041693A" w:rsidP="009442A4">
            <w:pPr>
              <w:tabs>
                <w:tab w:val="left" w:pos="1710"/>
              </w:tabs>
            </w:pPr>
            <w:r>
              <w:tab/>
            </w:r>
            <w:r w:rsidRPr="0038377E">
              <w:t>2017 учебный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</w:tcBorders>
          </w:tcPr>
          <w:p w:rsidR="0041693A" w:rsidRPr="0038377E" w:rsidRDefault="0041693A" w:rsidP="009442A4">
            <w:r w:rsidRPr="0038377E">
              <w:t>2018 учебный год</w:t>
            </w:r>
          </w:p>
        </w:tc>
      </w:tr>
      <w:tr w:rsidR="0041693A" w:rsidRPr="0038377E" w:rsidTr="009442A4">
        <w:tc>
          <w:tcPr>
            <w:tcW w:w="4785" w:type="dxa"/>
            <w:tcBorders>
              <w:right w:val="single" w:sz="4" w:space="0" w:color="auto"/>
            </w:tcBorders>
          </w:tcPr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Конкурс юных экологов, посвящённый Дню экологии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Радомиров</w:t>
            </w:r>
            <w:proofErr w:type="spellEnd"/>
            <w:r w:rsidRPr="0038377E">
              <w:t xml:space="preserve"> Александр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«Ботаника»)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Бабкин Максим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«Зоология»)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Крючкова</w:t>
            </w:r>
            <w:proofErr w:type="spellEnd"/>
            <w:r w:rsidRPr="0038377E">
              <w:t xml:space="preserve">  Арина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«Гидробиология»)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Найдёнова София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«Почвоведения»)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Муниципальный этап конкурса «Юных </w:t>
            </w:r>
            <w:r w:rsidRPr="0038377E">
              <w:lastRenderedPageBreak/>
              <w:t>исследователей природы»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Грибцова</w:t>
            </w:r>
            <w:proofErr w:type="spellEnd"/>
            <w:r w:rsidRPr="0038377E">
              <w:t xml:space="preserve"> Наталья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«Юные ботаники»)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proofErr w:type="gramStart"/>
            <w:r w:rsidRPr="0038377E">
              <w:t>1 место – Максимов  Дмитрий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«Юные ботаники»</w:t>
            </w:r>
            <w:proofErr w:type="gramEnd"/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Рук. Постникова Н.Н.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Осипова Аня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«Юные ботаники») рук. Бешкорева Е.М.</w:t>
            </w:r>
          </w:p>
          <w:p w:rsidR="0041693A" w:rsidRPr="0038377E" w:rsidRDefault="0041693A" w:rsidP="009442A4">
            <w:proofErr w:type="gramStart"/>
            <w:r w:rsidRPr="0038377E">
              <w:t>1 место – Петренко Юлия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«Юные зоологи» рук.</w:t>
            </w:r>
            <w:proofErr w:type="gramEnd"/>
            <w:r w:rsidRPr="0038377E">
              <w:t xml:space="preserve"> Бешкорева Е.М.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Конкурс «Вместо ёлки – новогодний букет»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proofErr w:type="gramStart"/>
            <w:r w:rsidRPr="0038377E">
              <w:t>2 место – Колесников Евгений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«Новогодняя флористика» рук.</w:t>
            </w:r>
            <w:proofErr w:type="gramEnd"/>
            <w:r w:rsidRPr="0038377E">
              <w:t xml:space="preserve"> </w:t>
            </w:r>
            <w:proofErr w:type="spellStart"/>
            <w:r w:rsidRPr="0038377E">
              <w:t>Церуш</w:t>
            </w:r>
            <w:proofErr w:type="spellEnd"/>
            <w:r w:rsidRPr="0038377E">
              <w:t xml:space="preserve"> Н.Н.)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proofErr w:type="gramStart"/>
            <w:r w:rsidRPr="0038377E">
              <w:t xml:space="preserve">1 место – </w:t>
            </w:r>
            <w:proofErr w:type="spellStart"/>
            <w:r w:rsidRPr="0038377E">
              <w:t>Бритвин</w:t>
            </w:r>
            <w:proofErr w:type="spellEnd"/>
            <w:r w:rsidRPr="0038377E">
              <w:t xml:space="preserve"> Владимир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«Новогодняя сказка» рук.</w:t>
            </w:r>
            <w:proofErr w:type="gramEnd"/>
            <w:r w:rsidRPr="0038377E">
              <w:t xml:space="preserve"> Попова И.Н.)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proofErr w:type="gramStart"/>
            <w:r w:rsidRPr="0038377E">
              <w:t>2 место – Санин Юрий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«Новогодняя сказка рук.</w:t>
            </w:r>
            <w:proofErr w:type="gramEnd"/>
            <w:r w:rsidRPr="0038377E">
              <w:t xml:space="preserve"> Санина Л.А.)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Вельменко</w:t>
            </w:r>
            <w:proofErr w:type="spellEnd"/>
            <w:r w:rsidRPr="0038377E">
              <w:t xml:space="preserve"> Н.П. , п.д.о.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</w:t>
            </w:r>
            <w:proofErr w:type="spellStart"/>
            <w:r w:rsidRPr="0038377E">
              <w:t>Флор</w:t>
            </w:r>
            <w:proofErr w:type="gramStart"/>
            <w:r w:rsidRPr="0038377E">
              <w:t>.н</w:t>
            </w:r>
            <w:proofErr w:type="gramEnd"/>
            <w:r w:rsidRPr="0038377E">
              <w:t>овогодняя</w:t>
            </w:r>
            <w:proofErr w:type="spellEnd"/>
            <w:r w:rsidRPr="0038377E">
              <w:t xml:space="preserve"> ёлка»)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3 место – Звягина Л.С. , п.д.о. (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«Флор</w:t>
            </w:r>
            <w:proofErr w:type="gramStart"/>
            <w:r w:rsidRPr="0038377E">
              <w:t>.</w:t>
            </w:r>
            <w:proofErr w:type="gramEnd"/>
            <w:r w:rsidRPr="0038377E">
              <w:t xml:space="preserve"> </w:t>
            </w:r>
            <w:proofErr w:type="gramStart"/>
            <w:r w:rsidRPr="0038377E">
              <w:t>н</w:t>
            </w:r>
            <w:proofErr w:type="gramEnd"/>
            <w:r w:rsidRPr="0038377E">
              <w:t>овогодняя ёлка)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proofErr w:type="gramStart"/>
            <w:r w:rsidRPr="0038377E">
              <w:t xml:space="preserve">1 место – </w:t>
            </w:r>
            <w:proofErr w:type="spellStart"/>
            <w:r w:rsidRPr="0038377E">
              <w:t>Бортникова</w:t>
            </w:r>
            <w:proofErr w:type="spellEnd"/>
            <w:r w:rsidRPr="0038377E">
              <w:t xml:space="preserve"> Т.В., п.д.о. 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«Традиционная новогодняя флористика»)</w:t>
            </w:r>
            <w:proofErr w:type="gramEnd"/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Лукьянова Н.М. , п.д.о. 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«Новогодняя сказка»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3 место – </w:t>
            </w:r>
            <w:proofErr w:type="spellStart"/>
            <w:r w:rsidRPr="0038377E">
              <w:t>Бресская</w:t>
            </w:r>
            <w:proofErr w:type="spellEnd"/>
            <w:r w:rsidRPr="0038377E">
              <w:t xml:space="preserve"> А.А., п.д.о. </w:t>
            </w:r>
            <w:proofErr w:type="spellStart"/>
            <w:r w:rsidRPr="0038377E">
              <w:t>ном-ция</w:t>
            </w:r>
            <w:proofErr w:type="spellEnd"/>
            <w:r w:rsidRPr="0038377E">
              <w:t xml:space="preserve"> «Авторские работы педагогов» 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Вокальный районный конкурс «Утренняя звезда»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spellStart"/>
            <w:r w:rsidRPr="0038377E">
              <w:t>Сдвижков</w:t>
            </w:r>
            <w:proofErr w:type="spellEnd"/>
            <w:r w:rsidRPr="0038377E">
              <w:t xml:space="preserve"> Дмитрий – 16 лет</w:t>
            </w:r>
          </w:p>
          <w:p w:rsidR="0041693A" w:rsidRPr="0038377E" w:rsidRDefault="0041693A" w:rsidP="009442A4">
            <w:r w:rsidRPr="0038377E">
              <w:t>Районный конкурс творческих работ «Пасхальная весна -2017»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«Пасхальная радость»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Колесникова Татьяна – 7 лет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Хорина</w:t>
            </w:r>
            <w:proofErr w:type="spellEnd"/>
            <w:r w:rsidRPr="0038377E">
              <w:t xml:space="preserve"> Юлия –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- </w:t>
            </w:r>
            <w:proofErr w:type="spellStart"/>
            <w:r w:rsidRPr="0038377E">
              <w:t>Кирченко</w:t>
            </w:r>
            <w:proofErr w:type="spellEnd"/>
            <w:r w:rsidRPr="0038377E">
              <w:t xml:space="preserve"> Н.Н., п.д.о. 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«Пасхальный сувенир»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Бресский</w:t>
            </w:r>
            <w:proofErr w:type="spellEnd"/>
            <w:r w:rsidRPr="0038377E">
              <w:t xml:space="preserve"> Александр – 5 лет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Колесников Александр – 7 лет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Колесников Евгений – 6 лет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Сулейманова Фаина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«Светлое Христово Воскресение»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Бресская</w:t>
            </w:r>
            <w:proofErr w:type="spellEnd"/>
            <w:r w:rsidRPr="0038377E">
              <w:t xml:space="preserve"> А.А. п.д.о.</w:t>
            </w:r>
          </w:p>
          <w:p w:rsidR="0041693A" w:rsidRPr="0038377E" w:rsidRDefault="0041693A" w:rsidP="009442A4">
            <w:pPr>
              <w:jc w:val="center"/>
            </w:pPr>
          </w:p>
          <w:p w:rsidR="0041693A" w:rsidRPr="0038377E" w:rsidRDefault="0041693A" w:rsidP="009442A4">
            <w:pPr>
              <w:jc w:val="center"/>
            </w:pPr>
            <w:r w:rsidRPr="0038377E">
              <w:t xml:space="preserve">   </w:t>
            </w:r>
          </w:p>
          <w:p w:rsidR="0041693A" w:rsidRPr="0038377E" w:rsidRDefault="0041693A" w:rsidP="009442A4">
            <w:pPr>
              <w:jc w:val="center"/>
            </w:pPr>
            <w:r w:rsidRPr="0038377E">
              <w:t xml:space="preserve"> 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lastRenderedPageBreak/>
              <w:t>Муниципальный этап заочного конкурса «Юных исследователей природы», номинация «Экология человека»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Хмара</w:t>
            </w:r>
            <w:proofErr w:type="spellEnd"/>
            <w:r w:rsidRPr="0038377E">
              <w:t xml:space="preserve"> Анастасия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«Ботаника и экология растений»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Осипова Анна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Рук</w:t>
            </w:r>
            <w:proofErr w:type="gramStart"/>
            <w:r w:rsidRPr="0038377E">
              <w:t xml:space="preserve"> .</w:t>
            </w:r>
            <w:proofErr w:type="gramEnd"/>
            <w:r w:rsidRPr="0038377E">
              <w:t xml:space="preserve"> Бешкорева Е.М., п.д.о.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Муниципальный этап Всероссийского конкурса «Базовые и национальные ценности»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Старшая группа: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lastRenderedPageBreak/>
              <w:t xml:space="preserve">1 место – </w:t>
            </w:r>
            <w:proofErr w:type="spellStart"/>
            <w:r w:rsidRPr="0038377E">
              <w:t>Ельгундинова</w:t>
            </w:r>
            <w:proofErr w:type="spellEnd"/>
            <w:r w:rsidRPr="0038377E">
              <w:t xml:space="preserve"> Татьяна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Ельгундинова</w:t>
            </w:r>
            <w:proofErr w:type="spellEnd"/>
            <w:r w:rsidRPr="0038377E">
              <w:t xml:space="preserve"> Людмила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Средняя группа: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Кораблина Юлия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Корякина Арина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Середина Диана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2 место – Шипулина Ксения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spellStart"/>
            <w:r w:rsidRPr="0038377E">
              <w:t>Будагян</w:t>
            </w:r>
            <w:proofErr w:type="spellEnd"/>
            <w:r w:rsidRPr="0038377E">
              <w:t xml:space="preserve"> </w:t>
            </w:r>
            <w:proofErr w:type="spellStart"/>
            <w:r w:rsidRPr="0038377E">
              <w:t>Лусине</w:t>
            </w:r>
            <w:proofErr w:type="spellEnd"/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spellStart"/>
            <w:r w:rsidRPr="0038377E">
              <w:t>Сдвижкова</w:t>
            </w:r>
            <w:proofErr w:type="spellEnd"/>
            <w:r w:rsidRPr="0038377E">
              <w:t xml:space="preserve"> Анастасия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2 место – Зайцев Илья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Младшая группа: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Павлов Архип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2 место – Краскина София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3 место – Елфимова Елизавета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Рук. </w:t>
            </w:r>
            <w:proofErr w:type="spellStart"/>
            <w:r w:rsidRPr="0038377E">
              <w:t>Мамбетова</w:t>
            </w:r>
            <w:proofErr w:type="spellEnd"/>
            <w:r w:rsidRPr="0038377E">
              <w:t xml:space="preserve"> А.Б., п.д.о.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Муниципальный этап Всероссийского конкурса «Шаги в космос»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Елфимова Елизавета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Павлов Архип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Кораблина Юлия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Муниципальный этап конкурса «Красота божьего мира»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Краскина София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Районный певческий конкурс «Утренняя звезда»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spellStart"/>
            <w:r w:rsidRPr="0038377E">
              <w:t>Епифанцева</w:t>
            </w:r>
            <w:proofErr w:type="spellEnd"/>
            <w:r w:rsidRPr="0038377E">
              <w:t xml:space="preserve">  </w:t>
            </w:r>
            <w:proofErr w:type="spellStart"/>
            <w:r w:rsidRPr="0038377E">
              <w:t>Снежана</w:t>
            </w:r>
            <w:proofErr w:type="spellEnd"/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Рук. </w:t>
            </w:r>
            <w:proofErr w:type="spellStart"/>
            <w:r w:rsidRPr="0038377E">
              <w:t>Сдвижкова</w:t>
            </w:r>
            <w:proofErr w:type="spellEnd"/>
            <w:r w:rsidRPr="0038377E">
              <w:t xml:space="preserve"> Т.П. п.д.о.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Районный конкурс патриотической песни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Циберт</w:t>
            </w:r>
            <w:proofErr w:type="spellEnd"/>
            <w:r w:rsidRPr="0038377E">
              <w:t xml:space="preserve"> Алина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Рук. </w:t>
            </w:r>
            <w:proofErr w:type="spellStart"/>
            <w:r w:rsidRPr="0038377E">
              <w:t>Сдвижкова</w:t>
            </w:r>
            <w:proofErr w:type="spellEnd"/>
            <w:r w:rsidRPr="0038377E">
              <w:t xml:space="preserve"> Т.П.,  п.д.о.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Районный конкурс поздравительных открыток, посвящённый Дню  8 марта.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Булахтин</w:t>
            </w:r>
            <w:proofErr w:type="spellEnd"/>
            <w:r w:rsidRPr="0038377E">
              <w:t xml:space="preserve"> Дмитрий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Молчанов Тихон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Петрушина Ангелина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Колмыкова</w:t>
            </w:r>
            <w:proofErr w:type="spellEnd"/>
            <w:r w:rsidRPr="0038377E">
              <w:t xml:space="preserve"> Вика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Рук. Колесникова Т.И. п.д.о.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Районный конкурс творческих работ «Пасхальная весна»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Колесникова Татьяна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Харина Юлия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Рук. Колесникова Т.И. п.д.о.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Районный конкурс рисунков, посвящённый Дню Победы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Предко</w:t>
            </w:r>
            <w:proofErr w:type="spellEnd"/>
            <w:r w:rsidRPr="0038377E">
              <w:t xml:space="preserve"> Анастасия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Шипулина Ксения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Павлов Архип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Рук. </w:t>
            </w:r>
            <w:proofErr w:type="spellStart"/>
            <w:r w:rsidRPr="0038377E">
              <w:t>Мамбетова</w:t>
            </w:r>
            <w:proofErr w:type="spellEnd"/>
            <w:r w:rsidRPr="0038377E">
              <w:t xml:space="preserve"> А.Б., п.д.о.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Районный фотоконкурс «Улыбнись урожаю»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«Чудеса из овощей»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</w:t>
            </w:r>
            <w:proofErr w:type="gramStart"/>
            <w:r w:rsidRPr="0038377E">
              <w:t>о-</w:t>
            </w:r>
            <w:proofErr w:type="gramEnd"/>
            <w:r w:rsidRPr="0038377E">
              <w:t xml:space="preserve"> </w:t>
            </w:r>
            <w:proofErr w:type="spellStart"/>
            <w:r w:rsidRPr="0038377E">
              <w:t>Бусаров</w:t>
            </w:r>
            <w:proofErr w:type="spellEnd"/>
            <w:r w:rsidRPr="0038377E">
              <w:t xml:space="preserve">  Данила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lastRenderedPageBreak/>
              <w:t xml:space="preserve">1 место – </w:t>
            </w:r>
            <w:proofErr w:type="gramStart"/>
            <w:r w:rsidRPr="0038377E">
              <w:t>Санина</w:t>
            </w:r>
            <w:proofErr w:type="gramEnd"/>
            <w:r w:rsidRPr="0038377E">
              <w:t xml:space="preserve"> Л.А. , п.д.о.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Банку Николай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«Заморское чудо»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Бортникова</w:t>
            </w:r>
            <w:proofErr w:type="spellEnd"/>
            <w:r w:rsidRPr="0038377E">
              <w:t xml:space="preserve"> Т.В., п.д.о.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«Наш чемпион»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Санина Юлия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Покидов</w:t>
            </w:r>
            <w:proofErr w:type="spellEnd"/>
            <w:r w:rsidRPr="0038377E">
              <w:t xml:space="preserve"> Степан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«Царство цветов»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Прилепина</w:t>
            </w:r>
            <w:proofErr w:type="spellEnd"/>
            <w:r w:rsidRPr="0038377E">
              <w:t xml:space="preserve"> Софья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«Кунсткамера»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Санина Юлия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Районный этап областной выставки </w:t>
            </w:r>
            <w:proofErr w:type="gramStart"/>
            <w:r w:rsidRPr="0038377E">
              <w:t>новогодних</w:t>
            </w:r>
            <w:proofErr w:type="gramEnd"/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Композиций «Вместо ёлки – новогодний букет»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«Новогодняя флористика»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Вялкин</w:t>
            </w:r>
            <w:proofErr w:type="spellEnd"/>
            <w:r w:rsidRPr="0038377E">
              <w:t xml:space="preserve"> Дмитрий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Сарычева Алёна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2 место – Карелина Г.В.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«Новогодняя ёлка»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Терёшкин</w:t>
            </w:r>
            <w:proofErr w:type="spellEnd"/>
            <w:r w:rsidRPr="0038377E">
              <w:t xml:space="preserve"> Матвей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Купченко</w:t>
            </w:r>
            <w:proofErr w:type="spellEnd"/>
            <w:r w:rsidRPr="0038377E">
              <w:t xml:space="preserve"> Максим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gramStart"/>
            <w:r w:rsidRPr="0038377E">
              <w:t>Санина</w:t>
            </w:r>
            <w:proofErr w:type="gramEnd"/>
            <w:r w:rsidRPr="0038377E">
              <w:t xml:space="preserve"> Л.А.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«Символ года»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Томилина Анастасия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Митяшина </w:t>
            </w:r>
            <w:proofErr w:type="spellStart"/>
            <w:r w:rsidRPr="0038377E">
              <w:t>Ульяна</w:t>
            </w:r>
            <w:proofErr w:type="spellEnd"/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</w:t>
            </w:r>
            <w:proofErr w:type="spellStart"/>
            <w:r w:rsidRPr="0038377E">
              <w:t>Экомотивы</w:t>
            </w:r>
            <w:proofErr w:type="spellEnd"/>
            <w:r w:rsidRPr="0038377E">
              <w:t>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Янковская Анна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Болгов</w:t>
            </w:r>
            <w:proofErr w:type="spellEnd"/>
            <w:r w:rsidRPr="0038377E">
              <w:t xml:space="preserve"> Сергей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Звягина В.С. 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«Новогодняя сказка»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Кобзев Алексей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Купченко</w:t>
            </w:r>
            <w:proofErr w:type="spellEnd"/>
            <w:r w:rsidRPr="0038377E">
              <w:t xml:space="preserve"> Екатерина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Окунева Л.Д.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Номинация «Авторские работы педагогов»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1 место – Лукьянова Н.М., п.д.о.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spellStart"/>
            <w:r w:rsidRPr="0038377E">
              <w:t>Акельева</w:t>
            </w:r>
            <w:proofErr w:type="spellEnd"/>
            <w:r w:rsidRPr="0038377E">
              <w:t xml:space="preserve"> О.Ю.</w:t>
            </w:r>
          </w:p>
          <w:p w:rsidR="0041693A" w:rsidRPr="0038377E" w:rsidRDefault="0041693A" w:rsidP="009442A4">
            <w:pPr>
              <w:tabs>
                <w:tab w:val="left" w:pos="2955"/>
              </w:tabs>
            </w:pPr>
            <w:r w:rsidRPr="0038377E">
              <w:t>3 место – Шестакова А.В.</w:t>
            </w:r>
          </w:p>
          <w:p w:rsidR="0041693A" w:rsidRPr="0038377E" w:rsidRDefault="0041693A" w:rsidP="009442A4"/>
          <w:p w:rsidR="0041693A" w:rsidRPr="0038377E" w:rsidRDefault="0041693A" w:rsidP="009442A4">
            <w:r w:rsidRPr="0038377E">
              <w:t xml:space="preserve"> </w:t>
            </w:r>
          </w:p>
          <w:p w:rsidR="0041693A" w:rsidRPr="0038377E" w:rsidRDefault="0041693A" w:rsidP="009442A4">
            <w:pPr>
              <w:jc w:val="center"/>
            </w:pPr>
          </w:p>
        </w:tc>
      </w:tr>
    </w:tbl>
    <w:p w:rsidR="002D387C" w:rsidRDefault="00144C42" w:rsidP="00FF46E1">
      <w:pPr>
        <w:pStyle w:val="af5"/>
        <w:rPr>
          <w:sz w:val="28"/>
          <w:szCs w:val="28"/>
        </w:rPr>
      </w:pPr>
      <w:proofErr w:type="gramStart"/>
      <w:r w:rsidRPr="002D387C">
        <w:rPr>
          <w:i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 образование по дополнительным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 </w:t>
      </w:r>
      <w:r w:rsidR="00C939E0">
        <w:rPr>
          <w:sz w:val="28"/>
          <w:szCs w:val="28"/>
        </w:rPr>
        <w:t xml:space="preserve"> МАУ ДО «ЦДО» с. Доброе </w:t>
      </w:r>
      <w:r>
        <w:rPr>
          <w:sz w:val="28"/>
          <w:szCs w:val="28"/>
        </w:rPr>
        <w:t xml:space="preserve"> позволяет обучающимся получать качественные знания по направленностям деятельности,  добиваться высоких результатов и успешно осваивать программный материал.</w:t>
      </w:r>
      <w:proofErr w:type="gramEnd"/>
      <w:r w:rsidR="002D387C">
        <w:rPr>
          <w:sz w:val="28"/>
          <w:szCs w:val="28"/>
        </w:rPr>
        <w:t xml:space="preserve">                                             </w:t>
      </w:r>
      <w:proofErr w:type="gramStart"/>
      <w:r w:rsidR="002D387C" w:rsidRPr="002D387C">
        <w:rPr>
          <w:i/>
          <w:sz w:val="28"/>
          <w:szCs w:val="28"/>
        </w:rPr>
        <w:t>Задача:</w:t>
      </w:r>
      <w:r w:rsidR="002D387C">
        <w:rPr>
          <w:sz w:val="28"/>
          <w:szCs w:val="28"/>
        </w:rPr>
        <w:t xml:space="preserve"> увеличить процент  участия обучающихся в региональных и во всероссийских конкурсах. </w:t>
      </w:r>
      <w:proofErr w:type="gramEnd"/>
    </w:p>
    <w:p w:rsidR="009204BA" w:rsidRDefault="009204BA" w:rsidP="009204BA">
      <w:pPr>
        <w:suppressAutoHyphens/>
        <w:jc w:val="both"/>
        <w:rPr>
          <w:b/>
          <w:sz w:val="28"/>
          <w:szCs w:val="28"/>
        </w:rPr>
      </w:pPr>
      <w:r w:rsidRPr="00924B42">
        <w:rPr>
          <w:b/>
          <w:sz w:val="28"/>
          <w:szCs w:val="28"/>
        </w:rPr>
        <w:t xml:space="preserve"> </w:t>
      </w:r>
    </w:p>
    <w:p w:rsidR="009204BA" w:rsidRPr="006544D2" w:rsidRDefault="009B5330" w:rsidP="009204BA">
      <w:pPr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="009204BA" w:rsidRPr="006544D2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Оценка о</w:t>
      </w:r>
      <w:r w:rsidR="009204BA" w:rsidRPr="006544D2">
        <w:rPr>
          <w:b/>
          <w:i/>
          <w:sz w:val="28"/>
          <w:szCs w:val="28"/>
        </w:rPr>
        <w:t>рганизац</w:t>
      </w:r>
      <w:r>
        <w:rPr>
          <w:b/>
          <w:i/>
          <w:sz w:val="28"/>
          <w:szCs w:val="28"/>
        </w:rPr>
        <w:t>ии</w:t>
      </w:r>
      <w:r w:rsidR="009204BA">
        <w:rPr>
          <w:b/>
          <w:i/>
          <w:sz w:val="28"/>
          <w:szCs w:val="28"/>
        </w:rPr>
        <w:t xml:space="preserve"> учебного процесса</w:t>
      </w:r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востребованности</w:t>
      </w:r>
      <w:proofErr w:type="spellEnd"/>
      <w:r>
        <w:rPr>
          <w:b/>
          <w:i/>
          <w:sz w:val="28"/>
          <w:szCs w:val="28"/>
        </w:rPr>
        <w:t xml:space="preserve"> выпускников</w:t>
      </w:r>
      <w:r w:rsidR="009204BA" w:rsidRPr="006544D2">
        <w:rPr>
          <w:b/>
          <w:i/>
          <w:sz w:val="28"/>
          <w:szCs w:val="28"/>
        </w:rPr>
        <w:t>.</w:t>
      </w:r>
    </w:p>
    <w:p w:rsidR="009204BA" w:rsidRDefault="00337211" w:rsidP="009204B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37211" w:rsidRPr="00337211" w:rsidRDefault="00337211" w:rsidP="009204BA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Учебный процесс осуществляется по адресам, внесённых в лицензию.                               </w:t>
      </w:r>
      <w:r w:rsidRPr="00337211">
        <w:rPr>
          <w:sz w:val="28"/>
          <w:szCs w:val="28"/>
        </w:rPr>
        <w:t xml:space="preserve"> </w:t>
      </w:r>
      <w:r w:rsidRPr="00924B42">
        <w:rPr>
          <w:sz w:val="28"/>
          <w:szCs w:val="28"/>
        </w:rPr>
        <w:t>Главными критериями в оценивании состояния  и эффективности образовательной деятельности являются показатели уровня освоения обучающимися образовательных программ и сохранение контингента.</w:t>
      </w:r>
    </w:p>
    <w:p w:rsidR="009204BA" w:rsidRPr="00924B42" w:rsidRDefault="009204BA" w:rsidP="004F3047">
      <w:p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Программы ориентированы на различный возраст детей. Рассчитаны  на различные сроки обучения. К положительным аспектам программ следует отнести следующее: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многообразие  содержательных аспектов деятельности  (</w:t>
      </w:r>
      <w:proofErr w:type="gramStart"/>
      <w:r w:rsidRPr="00924B42">
        <w:rPr>
          <w:sz w:val="28"/>
          <w:szCs w:val="28"/>
        </w:rPr>
        <w:t>теоретический</w:t>
      </w:r>
      <w:proofErr w:type="gramEnd"/>
      <w:r w:rsidRPr="00924B42">
        <w:rPr>
          <w:sz w:val="28"/>
          <w:szCs w:val="28"/>
        </w:rPr>
        <w:t>, практический, исследовательский, игровой и др.);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разнообразие форм организации образовательного процесса (практикумы, экскурсии, смотры, конкурсы, турпоходы, презентации и др.);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индивидуальный и дифференцированный подход к детям;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многообразие форм подведения итогов реализации образовательных программ (выставки, фестивали, соревнования, конференции, концерты и т.д.);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посильный для каждого уровень освоения программы.</w:t>
      </w:r>
    </w:p>
    <w:p w:rsidR="009204BA" w:rsidRPr="004F3047" w:rsidRDefault="004F3047" w:rsidP="004F3047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9204BA" w:rsidRPr="004F304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9204BA" w:rsidRPr="004F3047">
        <w:rPr>
          <w:sz w:val="28"/>
          <w:szCs w:val="28"/>
        </w:rPr>
        <w:t xml:space="preserve"> интереса к занятиям в </w:t>
      </w:r>
      <w:r>
        <w:rPr>
          <w:sz w:val="28"/>
          <w:szCs w:val="28"/>
        </w:rPr>
        <w:t>детских творческих объединениях,</w:t>
      </w:r>
    </w:p>
    <w:p w:rsidR="009204BA" w:rsidRPr="009F6B86" w:rsidRDefault="004F3047" w:rsidP="009204B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применяются следующие формы и методы:</w:t>
      </w:r>
    </w:p>
    <w:p w:rsidR="009204BA" w:rsidRPr="009F6B86" w:rsidRDefault="009204BA" w:rsidP="009204BA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9F6B86">
        <w:rPr>
          <w:sz w:val="28"/>
          <w:szCs w:val="28"/>
        </w:rPr>
        <w:t>выпуск рекламной продукции;</w:t>
      </w:r>
    </w:p>
    <w:p w:rsidR="009204BA" w:rsidRPr="009F6B86" w:rsidRDefault="009204BA" w:rsidP="009204BA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9F6B86">
        <w:rPr>
          <w:sz w:val="28"/>
          <w:szCs w:val="28"/>
        </w:rPr>
        <w:t>проведение «Дня открытых дверей», презентаций;</w:t>
      </w:r>
    </w:p>
    <w:p w:rsidR="009204BA" w:rsidRPr="009F6B86" w:rsidRDefault="009204BA" w:rsidP="009204BA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9F6B86">
        <w:rPr>
          <w:sz w:val="28"/>
          <w:szCs w:val="28"/>
        </w:rPr>
        <w:t>организация экскурсий по детским объединениям;</w:t>
      </w:r>
    </w:p>
    <w:p w:rsidR="009204BA" w:rsidRPr="009F6B86" w:rsidRDefault="009204BA" w:rsidP="009204BA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9F6B86">
        <w:rPr>
          <w:sz w:val="28"/>
          <w:szCs w:val="28"/>
        </w:rPr>
        <w:t>организация показательных выставок;</w:t>
      </w:r>
    </w:p>
    <w:p w:rsidR="009204BA" w:rsidRDefault="009204BA" w:rsidP="009204BA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9F6B86">
        <w:rPr>
          <w:sz w:val="28"/>
          <w:szCs w:val="28"/>
        </w:rPr>
        <w:t>сотрудничество педагогов с учителями школ по организации совместных форм работы в области дополнительного образования.</w:t>
      </w:r>
    </w:p>
    <w:p w:rsidR="00DD4E98" w:rsidRDefault="004F3047" w:rsidP="00DD4E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sz w:val="28"/>
          <w:szCs w:val="28"/>
        </w:rPr>
        <w:t>Воспитательная работа реализуется, прежде всего, посредством проведения массовых мероприятий различной направленности.</w:t>
      </w:r>
      <w:r w:rsidR="00DD4E98" w:rsidRPr="00DD4E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DF6359" w:rsidRDefault="005B74A5" w:rsidP="004F30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3047">
        <w:rPr>
          <w:sz w:val="28"/>
          <w:szCs w:val="28"/>
        </w:rPr>
        <w:t xml:space="preserve">В </w:t>
      </w:r>
      <w:r w:rsidR="00DF6359">
        <w:rPr>
          <w:sz w:val="28"/>
          <w:szCs w:val="28"/>
        </w:rPr>
        <w:t xml:space="preserve"> детском </w:t>
      </w:r>
      <w:r w:rsidR="004F3047">
        <w:rPr>
          <w:sz w:val="28"/>
          <w:szCs w:val="28"/>
        </w:rPr>
        <w:t>объединении</w:t>
      </w:r>
      <w:r w:rsidR="00DF6359">
        <w:rPr>
          <w:sz w:val="28"/>
          <w:szCs w:val="28"/>
        </w:rPr>
        <w:t xml:space="preserve"> </w:t>
      </w:r>
      <w:r w:rsidR="009B6039">
        <w:rPr>
          <w:sz w:val="28"/>
          <w:szCs w:val="28"/>
        </w:rPr>
        <w:t xml:space="preserve"> </w:t>
      </w:r>
      <w:r w:rsidR="00DF6359">
        <w:rPr>
          <w:sz w:val="28"/>
          <w:szCs w:val="28"/>
        </w:rPr>
        <w:t xml:space="preserve"> «Дружная семейка</w:t>
      </w:r>
      <w:r w:rsidR="004F3047">
        <w:rPr>
          <w:sz w:val="28"/>
          <w:szCs w:val="28"/>
        </w:rPr>
        <w:t>» были</w:t>
      </w:r>
      <w:r w:rsidR="009B6039">
        <w:rPr>
          <w:sz w:val="28"/>
          <w:szCs w:val="28"/>
        </w:rPr>
        <w:t xml:space="preserve"> проведены совместные с родителями, бабушками праздники</w:t>
      </w:r>
      <w:r w:rsidR="004F3047">
        <w:rPr>
          <w:sz w:val="28"/>
          <w:szCs w:val="28"/>
        </w:rPr>
        <w:t xml:space="preserve">: </w:t>
      </w:r>
      <w:proofErr w:type="gramStart"/>
      <w:r w:rsidR="004F3047">
        <w:rPr>
          <w:sz w:val="28"/>
          <w:szCs w:val="28"/>
        </w:rPr>
        <w:t>«Осень золотая», Новогодние утренники, «8</w:t>
      </w:r>
      <w:r w:rsidR="009B6039">
        <w:rPr>
          <w:sz w:val="28"/>
          <w:szCs w:val="28"/>
        </w:rPr>
        <w:t xml:space="preserve"> </w:t>
      </w:r>
      <w:r w:rsidR="00DF6359">
        <w:rPr>
          <w:sz w:val="28"/>
          <w:szCs w:val="28"/>
        </w:rPr>
        <w:t>Марта», «Музыкально-спортивный праздник для пап и мам», «Праздник для бабушек», «Выпуск</w:t>
      </w:r>
      <w:r w:rsidR="004C3373">
        <w:rPr>
          <w:sz w:val="28"/>
          <w:szCs w:val="28"/>
        </w:rPr>
        <w:t>ной бал», «</w:t>
      </w:r>
      <w:r w:rsidR="004C3373" w:rsidRPr="00C20974">
        <w:rPr>
          <w:sz w:val="28"/>
          <w:szCs w:val="28"/>
        </w:rPr>
        <w:t xml:space="preserve">Рождественские </w:t>
      </w:r>
      <w:r w:rsidR="004C3373">
        <w:rPr>
          <w:sz w:val="28"/>
          <w:szCs w:val="28"/>
        </w:rPr>
        <w:t xml:space="preserve"> колядки  «Как у наших у ворот», «Широкая Масленица» и др.</w:t>
      </w:r>
      <w:proofErr w:type="gramEnd"/>
    </w:p>
    <w:p w:rsidR="004F3047" w:rsidRDefault="00DF6359" w:rsidP="004F3047">
      <w:pPr>
        <w:rPr>
          <w:sz w:val="28"/>
          <w:szCs w:val="28"/>
        </w:rPr>
      </w:pPr>
      <w:r>
        <w:rPr>
          <w:sz w:val="28"/>
          <w:szCs w:val="28"/>
        </w:rPr>
        <w:t xml:space="preserve">В детском объединении ШРЭР «Семицветик»: «День здоровья», «Праздник подснежника», «Папа, мама и я – дружная семья», «День птиц», Акция «Покормите птиц зимой», </w:t>
      </w:r>
      <w:r w:rsidR="004C3373">
        <w:rPr>
          <w:sz w:val="28"/>
          <w:szCs w:val="28"/>
        </w:rPr>
        <w:t>«Моя малая Родина»</w:t>
      </w:r>
      <w:proofErr w:type="gramStart"/>
      <w:r w:rsidR="004C3373">
        <w:rPr>
          <w:sz w:val="28"/>
          <w:szCs w:val="28"/>
        </w:rPr>
        <w:t xml:space="preserve"> ,</w:t>
      </w:r>
      <w:proofErr w:type="gramEnd"/>
      <w:r w:rsidR="004C3373" w:rsidRPr="004C3373">
        <w:rPr>
          <w:sz w:val="28"/>
          <w:szCs w:val="28"/>
        </w:rPr>
        <w:t xml:space="preserve"> </w:t>
      </w:r>
      <w:r w:rsidR="004C3373">
        <w:rPr>
          <w:sz w:val="28"/>
          <w:szCs w:val="28"/>
        </w:rPr>
        <w:t>праздник посвященный  Д</w:t>
      </w:r>
      <w:r w:rsidR="004C3373" w:rsidRPr="00C20974">
        <w:rPr>
          <w:sz w:val="28"/>
          <w:szCs w:val="28"/>
        </w:rPr>
        <w:t>ню защиты детей</w:t>
      </w:r>
      <w:r w:rsidR="004C3373">
        <w:rPr>
          <w:sz w:val="28"/>
          <w:szCs w:val="28"/>
        </w:rPr>
        <w:t xml:space="preserve"> и  т.д.</w:t>
      </w:r>
      <w:r>
        <w:rPr>
          <w:sz w:val="28"/>
          <w:szCs w:val="28"/>
        </w:rPr>
        <w:t xml:space="preserve"> </w:t>
      </w:r>
      <w:r w:rsidR="004F3047">
        <w:rPr>
          <w:sz w:val="28"/>
          <w:szCs w:val="28"/>
        </w:rPr>
        <w:t xml:space="preserve">   </w:t>
      </w:r>
    </w:p>
    <w:p w:rsidR="004041C2" w:rsidRDefault="004041C2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Интересные выставки, праздники, тематические вечера</w:t>
      </w:r>
      <w:r w:rsidRPr="00955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 с детьми педагоги, ведущие работу в художественной направленности.  </w:t>
      </w:r>
    </w:p>
    <w:p w:rsidR="004F3047" w:rsidRDefault="004F3047" w:rsidP="004F3047">
      <w:pPr>
        <w:pStyle w:val="af5"/>
        <w:spacing w:before="0" w:beforeAutospacing="0" w:after="0" w:afterAutospacing="0"/>
        <w:rPr>
          <w:sz w:val="28"/>
          <w:szCs w:val="28"/>
        </w:rPr>
      </w:pPr>
      <w:r w:rsidRPr="00C20974">
        <w:rPr>
          <w:sz w:val="28"/>
          <w:szCs w:val="28"/>
        </w:rPr>
        <w:t>Обу</w:t>
      </w:r>
      <w:r w:rsidR="004C3373">
        <w:rPr>
          <w:sz w:val="28"/>
          <w:szCs w:val="28"/>
        </w:rPr>
        <w:t>чающиеся детского объединения  « Юный художник</w:t>
      </w:r>
      <w:r w:rsidRPr="00C20974">
        <w:rPr>
          <w:sz w:val="28"/>
          <w:szCs w:val="28"/>
        </w:rPr>
        <w:t>» стали активными участниками мероприятий</w:t>
      </w:r>
      <w:r w:rsidR="009B6039">
        <w:rPr>
          <w:sz w:val="28"/>
          <w:szCs w:val="28"/>
        </w:rPr>
        <w:t>, проводимых не только  в Ц</w:t>
      </w:r>
      <w:r w:rsidRPr="00C20974">
        <w:rPr>
          <w:sz w:val="28"/>
          <w:szCs w:val="28"/>
        </w:rPr>
        <w:t xml:space="preserve">ентре </w:t>
      </w:r>
      <w:r w:rsidRPr="00C20974">
        <w:rPr>
          <w:sz w:val="28"/>
          <w:szCs w:val="28"/>
        </w:rPr>
        <w:lastRenderedPageBreak/>
        <w:t>д</w:t>
      </w:r>
      <w:r w:rsidR="00994A54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>,</w:t>
      </w:r>
      <w:r w:rsidRPr="00C20974">
        <w:rPr>
          <w:sz w:val="28"/>
          <w:szCs w:val="28"/>
        </w:rPr>
        <w:t xml:space="preserve"> но и на базе школ </w:t>
      </w:r>
      <w:r w:rsidR="004C3373">
        <w:rPr>
          <w:sz w:val="28"/>
          <w:szCs w:val="28"/>
        </w:rPr>
        <w:t xml:space="preserve">и домов культуры Добровского </w:t>
      </w:r>
      <w:r w:rsidRPr="00C20974">
        <w:rPr>
          <w:sz w:val="28"/>
          <w:szCs w:val="28"/>
        </w:rPr>
        <w:t xml:space="preserve"> района. </w:t>
      </w:r>
    </w:p>
    <w:p w:rsidR="00E36701" w:rsidRDefault="009B6039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4F3047" w:rsidRPr="00C20974">
        <w:rPr>
          <w:sz w:val="28"/>
          <w:szCs w:val="28"/>
        </w:rPr>
        <w:t>ыли проведены такие мероприятия как:</w:t>
      </w:r>
      <w:r>
        <w:rPr>
          <w:sz w:val="28"/>
          <w:szCs w:val="28"/>
        </w:rPr>
        <w:t xml:space="preserve"> </w:t>
      </w:r>
      <w:r w:rsidR="004C3373">
        <w:rPr>
          <w:sz w:val="28"/>
          <w:szCs w:val="28"/>
        </w:rPr>
        <w:t>Открытие выставки рисунков</w:t>
      </w:r>
      <w:r w:rsidR="00994A54">
        <w:rPr>
          <w:sz w:val="28"/>
          <w:szCs w:val="28"/>
        </w:rPr>
        <w:t>:</w:t>
      </w:r>
      <w:r w:rsidR="004C3373">
        <w:rPr>
          <w:sz w:val="28"/>
          <w:szCs w:val="28"/>
        </w:rPr>
        <w:t xml:space="preserve"> </w:t>
      </w:r>
      <w:proofErr w:type="gramStart"/>
      <w:r w:rsidR="004C3373">
        <w:rPr>
          <w:sz w:val="28"/>
          <w:szCs w:val="28"/>
        </w:rPr>
        <w:t>«Любимый край</w:t>
      </w:r>
      <w:r w:rsidR="004F3047" w:rsidRPr="00C20974">
        <w:rPr>
          <w:sz w:val="28"/>
          <w:szCs w:val="28"/>
        </w:rPr>
        <w:t>»</w:t>
      </w:r>
      <w:r w:rsidR="00994A54">
        <w:rPr>
          <w:sz w:val="28"/>
          <w:szCs w:val="28"/>
        </w:rPr>
        <w:t>, «День сало», «Мой друг – театр» и др.</w:t>
      </w:r>
      <w:r w:rsidR="004C3373">
        <w:rPr>
          <w:sz w:val="28"/>
          <w:szCs w:val="28"/>
        </w:rPr>
        <w:t xml:space="preserve"> в ДК с. Доброе</w:t>
      </w:r>
      <w:r>
        <w:rPr>
          <w:sz w:val="28"/>
          <w:szCs w:val="28"/>
        </w:rPr>
        <w:t>,</w:t>
      </w:r>
      <w:r w:rsidR="004C3373">
        <w:rPr>
          <w:sz w:val="28"/>
          <w:szCs w:val="28"/>
        </w:rPr>
        <w:t xml:space="preserve"> открытие международной  выставки рисунков «Япония рядом».</w:t>
      </w:r>
      <w:r w:rsidR="004041C2">
        <w:rPr>
          <w:sz w:val="28"/>
          <w:szCs w:val="28"/>
        </w:rPr>
        <w:t xml:space="preserve"> </w:t>
      </w:r>
      <w:proofErr w:type="gramEnd"/>
    </w:p>
    <w:p w:rsidR="00E36701" w:rsidRDefault="00E36701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Кораблина Юлия, победитель областного конкурса им. Сорокина. Воспитанники детского объединения «Юный художник», руководитель </w:t>
      </w:r>
      <w:proofErr w:type="spellStart"/>
      <w:r>
        <w:rPr>
          <w:sz w:val="28"/>
          <w:szCs w:val="28"/>
        </w:rPr>
        <w:t>Мамбетова</w:t>
      </w:r>
      <w:proofErr w:type="spellEnd"/>
      <w:r>
        <w:rPr>
          <w:sz w:val="28"/>
          <w:szCs w:val="28"/>
        </w:rPr>
        <w:t xml:space="preserve"> А.Б., участвовали во Всероссийском </w:t>
      </w:r>
      <w:r w:rsidR="004041C2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«Базовые национальные ценности в творчестве» 1 место –</w:t>
      </w:r>
      <w:r w:rsidR="00994A54">
        <w:rPr>
          <w:sz w:val="28"/>
          <w:szCs w:val="28"/>
        </w:rPr>
        <w:t xml:space="preserve"> </w:t>
      </w:r>
      <w:r>
        <w:rPr>
          <w:sz w:val="28"/>
          <w:szCs w:val="28"/>
        </w:rPr>
        <w:t>Кораблина Юлия, 2 место</w:t>
      </w:r>
      <w:r w:rsidR="00994A5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Середина Диана и Корякина Арина, 3 место</w:t>
      </w:r>
      <w:r w:rsidR="00994A5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Павлов Архип.</w:t>
      </w:r>
    </w:p>
    <w:p w:rsidR="00994A54" w:rsidRDefault="00E36701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региональном конкурсе «Мой Пушкин»</w:t>
      </w:r>
      <w:r w:rsidR="00994A54">
        <w:rPr>
          <w:sz w:val="28"/>
          <w:szCs w:val="28"/>
        </w:rPr>
        <w:t xml:space="preserve"> Павлов</w:t>
      </w:r>
      <w:r>
        <w:rPr>
          <w:sz w:val="28"/>
          <w:szCs w:val="28"/>
        </w:rPr>
        <w:t xml:space="preserve"> Архип занял 1 место. «О дивный мир!» Международный конкурс в выставка в МАУ ДО «ЦДО» с. </w:t>
      </w:r>
      <w:proofErr w:type="gramStart"/>
      <w:r>
        <w:rPr>
          <w:sz w:val="28"/>
          <w:szCs w:val="28"/>
        </w:rPr>
        <w:t>Доброе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Мамбетова</w:t>
      </w:r>
      <w:proofErr w:type="spellEnd"/>
      <w:r>
        <w:rPr>
          <w:sz w:val="28"/>
          <w:szCs w:val="28"/>
        </w:rPr>
        <w:t xml:space="preserve"> А.Б. – председатель жюри и организатор выставки.  «День космонавтики» для воспитанников детского сада «Золотой петушок» с. Доброе состоялся мастер-класс</w:t>
      </w:r>
      <w:proofErr w:type="gramStart"/>
      <w:r>
        <w:rPr>
          <w:sz w:val="28"/>
          <w:szCs w:val="28"/>
        </w:rPr>
        <w:t xml:space="preserve"> </w:t>
      </w:r>
      <w:r w:rsidR="00994A54">
        <w:rPr>
          <w:sz w:val="28"/>
          <w:szCs w:val="28"/>
        </w:rPr>
        <w:t>.</w:t>
      </w:r>
      <w:proofErr w:type="gramEnd"/>
    </w:p>
    <w:p w:rsidR="004041C2" w:rsidRPr="00C20974" w:rsidRDefault="00994A54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региональном этапе конкурса «Красота божьего мира» Павлов Архип и </w:t>
      </w:r>
      <w:proofErr w:type="spellStart"/>
      <w:r>
        <w:rPr>
          <w:sz w:val="28"/>
          <w:szCs w:val="28"/>
        </w:rPr>
        <w:t>Алырщиков</w:t>
      </w:r>
      <w:proofErr w:type="spellEnd"/>
      <w:r>
        <w:rPr>
          <w:sz w:val="28"/>
          <w:szCs w:val="28"/>
        </w:rPr>
        <w:t xml:space="preserve"> Платон стали победителями.  </w:t>
      </w:r>
      <w:r w:rsidR="00E36701">
        <w:rPr>
          <w:sz w:val="28"/>
          <w:szCs w:val="28"/>
        </w:rPr>
        <w:t xml:space="preserve">  </w:t>
      </w:r>
      <w:r w:rsidR="004041C2">
        <w:rPr>
          <w:sz w:val="28"/>
          <w:szCs w:val="28"/>
        </w:rPr>
        <w:t xml:space="preserve">        </w:t>
      </w:r>
    </w:p>
    <w:p w:rsidR="007F6654" w:rsidRDefault="004C3373" w:rsidP="00EB7DC3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4F3047" w:rsidRPr="00C20974">
        <w:rPr>
          <w:sz w:val="28"/>
          <w:szCs w:val="28"/>
        </w:rPr>
        <w:t xml:space="preserve"> года  </w:t>
      </w:r>
      <w:proofErr w:type="gramStart"/>
      <w:r w:rsidR="004F3047" w:rsidRPr="00C20974">
        <w:rPr>
          <w:sz w:val="28"/>
          <w:szCs w:val="28"/>
        </w:rPr>
        <w:t>обучающиеся</w:t>
      </w:r>
      <w:proofErr w:type="gramEnd"/>
      <w:r w:rsidR="004F3047" w:rsidRPr="00C20974">
        <w:rPr>
          <w:sz w:val="28"/>
          <w:szCs w:val="28"/>
        </w:rPr>
        <w:t xml:space="preserve"> приняли уча</w:t>
      </w:r>
      <w:r w:rsidR="00994A54">
        <w:rPr>
          <w:sz w:val="28"/>
          <w:szCs w:val="28"/>
        </w:rPr>
        <w:t>стие в акция</w:t>
      </w:r>
      <w:r w:rsidR="009B6039">
        <w:rPr>
          <w:sz w:val="28"/>
          <w:szCs w:val="28"/>
        </w:rPr>
        <w:t>:</w:t>
      </w:r>
      <w:r>
        <w:rPr>
          <w:sz w:val="28"/>
          <w:szCs w:val="28"/>
        </w:rPr>
        <w:t xml:space="preserve"> «Здоровье в порядке – спасибо зарядке</w:t>
      </w:r>
      <w:r w:rsidR="004F3047" w:rsidRPr="00C20974">
        <w:rPr>
          <w:sz w:val="28"/>
          <w:szCs w:val="28"/>
        </w:rPr>
        <w:t>», «Георгиевская лен</w:t>
      </w:r>
      <w:r>
        <w:rPr>
          <w:sz w:val="28"/>
          <w:szCs w:val="28"/>
        </w:rPr>
        <w:t>точка», « Покормите птиц зимой</w:t>
      </w:r>
      <w:r w:rsidR="004F3047" w:rsidRPr="00C20974">
        <w:rPr>
          <w:sz w:val="28"/>
          <w:szCs w:val="28"/>
        </w:rPr>
        <w:t>»,  «</w:t>
      </w:r>
      <w:r>
        <w:rPr>
          <w:sz w:val="28"/>
          <w:szCs w:val="28"/>
        </w:rPr>
        <w:t xml:space="preserve"> Спорт – альтернатива пагубным привычкам»</w:t>
      </w:r>
      <w:r w:rsidR="004F3047" w:rsidRPr="00C20974">
        <w:rPr>
          <w:sz w:val="28"/>
          <w:szCs w:val="28"/>
        </w:rPr>
        <w:t xml:space="preserve">. </w:t>
      </w:r>
    </w:p>
    <w:p w:rsidR="007F6654" w:rsidRDefault="007F6654" w:rsidP="00F86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 детских объединений  естественнонаучной направленности -</w:t>
      </w:r>
      <w:r w:rsidR="00F86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</w:t>
      </w:r>
      <w:r w:rsidRPr="00955AEF">
        <w:rPr>
          <w:sz w:val="28"/>
          <w:szCs w:val="28"/>
        </w:rPr>
        <w:t>муниципальных, регион</w:t>
      </w:r>
      <w:r>
        <w:rPr>
          <w:sz w:val="28"/>
          <w:szCs w:val="28"/>
        </w:rPr>
        <w:t>альных и всероссийских конкурсов, акций, марафонов</w:t>
      </w:r>
      <w:r w:rsidRPr="00955AEF">
        <w:rPr>
          <w:sz w:val="28"/>
          <w:szCs w:val="28"/>
        </w:rPr>
        <w:t>.</w:t>
      </w:r>
    </w:p>
    <w:p w:rsidR="009625FB" w:rsidRDefault="005C35CA" w:rsidP="009625FB">
      <w:pPr>
        <w:jc w:val="both"/>
        <w:rPr>
          <w:sz w:val="28"/>
          <w:szCs w:val="28"/>
        </w:rPr>
      </w:pPr>
      <w:proofErr w:type="spellStart"/>
      <w:r w:rsidRPr="005C35CA">
        <w:rPr>
          <w:sz w:val="28"/>
          <w:szCs w:val="28"/>
        </w:rPr>
        <w:t>Хмара</w:t>
      </w:r>
      <w:proofErr w:type="spellEnd"/>
      <w:r w:rsidRPr="005C35CA">
        <w:rPr>
          <w:sz w:val="28"/>
          <w:szCs w:val="28"/>
        </w:rPr>
        <w:t xml:space="preserve"> Анастасия приняла участие в м</w:t>
      </w:r>
      <w:r>
        <w:rPr>
          <w:sz w:val="28"/>
          <w:szCs w:val="28"/>
        </w:rPr>
        <w:t xml:space="preserve">униципальном </w:t>
      </w:r>
      <w:r w:rsidRPr="005C35CA">
        <w:rPr>
          <w:sz w:val="28"/>
          <w:szCs w:val="28"/>
        </w:rPr>
        <w:t xml:space="preserve"> этапе заочного областного конкурса юных исследова</w:t>
      </w:r>
      <w:r>
        <w:rPr>
          <w:sz w:val="28"/>
          <w:szCs w:val="28"/>
        </w:rPr>
        <w:t xml:space="preserve">телей </w:t>
      </w:r>
      <w:r w:rsidRPr="005C35CA">
        <w:rPr>
          <w:sz w:val="28"/>
          <w:szCs w:val="28"/>
        </w:rPr>
        <w:t xml:space="preserve"> природы в номинации «Экология человека» и  заняла 1 место. В номинации  «Ботаника и экология растений» 1место заняла  Осипова Анна, а в  номинации  «Юные исследователи» 1 место заняли обучающиеся 5 класса МБОУ СОШ с. Трубетчино. В Областном  этапе заочного конкурса юных исследователей природы, стали призёрами </w:t>
      </w:r>
      <w:proofErr w:type="spellStart"/>
      <w:r>
        <w:rPr>
          <w:sz w:val="28"/>
          <w:szCs w:val="28"/>
        </w:rPr>
        <w:t>Хмара</w:t>
      </w:r>
      <w:proofErr w:type="spellEnd"/>
      <w:r>
        <w:rPr>
          <w:sz w:val="28"/>
          <w:szCs w:val="28"/>
        </w:rPr>
        <w:t xml:space="preserve"> Анастасия и </w:t>
      </w:r>
      <w:r w:rsidRPr="005C35CA">
        <w:rPr>
          <w:sz w:val="28"/>
          <w:szCs w:val="28"/>
        </w:rPr>
        <w:t xml:space="preserve"> Осипова Анна, воспитанники детского объединения «Юный химик-эколог»</w:t>
      </w:r>
      <w:r>
        <w:rPr>
          <w:sz w:val="28"/>
          <w:szCs w:val="28"/>
        </w:rPr>
        <w:t>.</w:t>
      </w:r>
      <w:r w:rsidR="004041C2">
        <w:rPr>
          <w:sz w:val="28"/>
          <w:szCs w:val="28"/>
        </w:rPr>
        <w:t xml:space="preserve"> </w:t>
      </w:r>
      <w:r w:rsidR="00C5644B">
        <w:rPr>
          <w:sz w:val="28"/>
          <w:szCs w:val="28"/>
        </w:rPr>
        <w:t xml:space="preserve">В региональном этапе Всероссийского конкурса «Моя малая родина: природа, культура, этнос» в номинации «Эколого-краеведческие путеводители» </w:t>
      </w:r>
      <w:proofErr w:type="spellStart"/>
      <w:r w:rsidR="00C5644B">
        <w:rPr>
          <w:sz w:val="28"/>
          <w:szCs w:val="28"/>
        </w:rPr>
        <w:t>Хмара</w:t>
      </w:r>
      <w:proofErr w:type="spellEnd"/>
      <w:r w:rsidR="00C5644B">
        <w:rPr>
          <w:sz w:val="28"/>
          <w:szCs w:val="28"/>
        </w:rPr>
        <w:t xml:space="preserve">  Анастасия заняла 3 место. По итогам регионального этапа Всероссийского конкурса научно-исследовательских работ имени Д.И. Менделеева в секции «Биология</w:t>
      </w:r>
      <w:r w:rsidR="004041C2">
        <w:rPr>
          <w:sz w:val="28"/>
          <w:szCs w:val="28"/>
        </w:rPr>
        <w:t xml:space="preserve"> и сельское хозяйство» 2 место заняла Осипова Анна, воспитанница детского объединения «Юный химик-эколог».</w:t>
      </w:r>
      <w:r w:rsidR="008C0AD7">
        <w:rPr>
          <w:sz w:val="28"/>
          <w:szCs w:val="28"/>
        </w:rPr>
        <w:t xml:space="preserve"> </w:t>
      </w:r>
      <w:r w:rsidR="004041C2">
        <w:rPr>
          <w:sz w:val="28"/>
          <w:szCs w:val="28"/>
        </w:rPr>
        <w:t>Обучающиеся естественнонаучной направленности  являются активными участниками мероприятий</w:t>
      </w:r>
      <w:r w:rsidR="004041C2" w:rsidRPr="00971E61">
        <w:rPr>
          <w:sz w:val="28"/>
          <w:szCs w:val="28"/>
        </w:rPr>
        <w:t>, проводимых  на  базе  Центра  допо</w:t>
      </w:r>
      <w:r w:rsidR="004041C2">
        <w:rPr>
          <w:sz w:val="28"/>
          <w:szCs w:val="28"/>
        </w:rPr>
        <w:t>лнительного  образования  детей</w:t>
      </w:r>
      <w:r w:rsidR="004041C2" w:rsidRPr="00971E61">
        <w:rPr>
          <w:sz w:val="28"/>
          <w:szCs w:val="28"/>
        </w:rPr>
        <w:t>.</w:t>
      </w:r>
      <w:r w:rsidR="004041C2">
        <w:rPr>
          <w:sz w:val="28"/>
          <w:szCs w:val="28"/>
        </w:rPr>
        <w:t xml:space="preserve">    </w:t>
      </w:r>
      <w:r w:rsidR="004041C2" w:rsidRPr="00955AEF">
        <w:rPr>
          <w:sz w:val="28"/>
          <w:szCs w:val="28"/>
        </w:rPr>
        <w:t>1 апреля  в детском объединении «Удивительный</w:t>
      </w:r>
      <w:r w:rsidR="004041C2">
        <w:rPr>
          <w:sz w:val="28"/>
          <w:szCs w:val="28"/>
        </w:rPr>
        <w:t xml:space="preserve"> мир природы» на базе МАУ ДО «ЦДО» с. Доброе </w:t>
      </w:r>
      <w:r w:rsidR="004041C2" w:rsidRPr="00955AEF">
        <w:rPr>
          <w:sz w:val="28"/>
          <w:szCs w:val="28"/>
        </w:rPr>
        <w:t xml:space="preserve"> было проведено экологическое мероприятие «Птицы – наши пернатые друзья». В ходе мероприятия учащиеся вспомнили об огромной пользе птиц в природе</w:t>
      </w:r>
      <w:r w:rsidR="004041C2">
        <w:rPr>
          <w:sz w:val="28"/>
          <w:szCs w:val="28"/>
        </w:rPr>
        <w:t>.</w:t>
      </w:r>
      <w:r w:rsidR="008C0AD7">
        <w:rPr>
          <w:sz w:val="28"/>
          <w:szCs w:val="28"/>
        </w:rPr>
        <w:t xml:space="preserve">  </w:t>
      </w:r>
      <w:r w:rsidR="009625FB" w:rsidRPr="00955AEF">
        <w:rPr>
          <w:sz w:val="28"/>
          <w:szCs w:val="28"/>
        </w:rPr>
        <w:t xml:space="preserve">В конкурсе «Пернатые друзья» учащиеся вспомнили зимующих птиц и о том, какую пользу они приносят. Школьники проявили эрудицию,  смекалку  во всех конкурсах. </w:t>
      </w:r>
    </w:p>
    <w:p w:rsidR="009625FB" w:rsidRDefault="008C0AD7" w:rsidP="009625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года проводились методические семинары. В 2018 г.  учебном году прошли семинары с заведующими УОУ школ района на темы: «Итоги работы школ на УОУ, в УПБ, в ШЛ, по природоохранной деятельности за 2018 год  и «О проведении опытнической, исследовательской работы на УОУ в 2018 году. Планирование работы». С учителями биологии и экологии прошёл семинар-инструктаж по проведению</w:t>
      </w:r>
      <w:r w:rsidRPr="00F63C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слёта юных друзей природы и конкурса юных экологов, посвящённого  64 -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образования Липецкой области.</w:t>
      </w:r>
      <w:r w:rsidR="009625FB">
        <w:rPr>
          <w:sz w:val="28"/>
          <w:szCs w:val="28"/>
        </w:rPr>
        <w:t xml:space="preserve"> С 20 марта по 5 июня 2018 года в </w:t>
      </w:r>
      <w:proofErr w:type="spellStart"/>
      <w:r w:rsidR="009625FB">
        <w:rPr>
          <w:sz w:val="28"/>
          <w:szCs w:val="28"/>
        </w:rPr>
        <w:t>Добровском</w:t>
      </w:r>
      <w:proofErr w:type="spellEnd"/>
      <w:r w:rsidR="009625FB">
        <w:rPr>
          <w:sz w:val="28"/>
          <w:szCs w:val="28"/>
        </w:rPr>
        <w:t xml:space="preserve"> муниципальном районе проходил цикл мероприятий посвящённых «Всероссийским Дням защиты от экологической опасности», в которых приняло участие около 2000 школьников. В ходе практической работы по вышеупомянутой природоохранительной акции в ОУ проведены субботники и экологические десанты по благоустройству и озеленению школьных территорий, населённых пунктов, памятных мемориальных мест. Во всех ОУ района прошли недели экологии по методическим рекомендациям УДО.  В течение года в школах района проводились мероприятия: «День воды», «День Земли», операции «</w:t>
      </w:r>
      <w:proofErr w:type="spellStart"/>
      <w:r w:rsidR="009625FB">
        <w:rPr>
          <w:sz w:val="28"/>
          <w:szCs w:val="28"/>
        </w:rPr>
        <w:t>Птицеград</w:t>
      </w:r>
      <w:proofErr w:type="spellEnd"/>
      <w:r w:rsidR="009625FB">
        <w:rPr>
          <w:sz w:val="28"/>
          <w:szCs w:val="28"/>
        </w:rPr>
        <w:t>», «Малым рекам - чистоту и полноводность» и др.</w:t>
      </w:r>
    </w:p>
    <w:p w:rsidR="009625FB" w:rsidRPr="004C27E8" w:rsidRDefault="009625FB" w:rsidP="009625FB">
      <w:pPr>
        <w:rPr>
          <w:sz w:val="28"/>
          <w:szCs w:val="28"/>
        </w:rPr>
      </w:pPr>
      <w:r>
        <w:rPr>
          <w:sz w:val="28"/>
          <w:szCs w:val="28"/>
        </w:rPr>
        <w:t xml:space="preserve">  Особым по значимости мероприятием явился районный конкурс юных экологов (КЮЭ) по четырём направления: «Ботаника», «Зоология», «Гидробиология», «Почвоведение»,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64-летию образования Липецкой области. Подобное мероприятие в нашем районе стало традиционным и проводилось уже в 25 раз. Целью экологического конкурса является поддержка инициативы обучающихся по освоению навыков исследовательской и природоохранной деятельности, направленной на развитие их интересов по экологии и  биологии; к практическому участию в деле сохранения природных экосистем, способствующих решению проблем экологического образования, нравственного воспитания и профессионального самоопределения детей и подростков.  </w:t>
      </w:r>
    </w:p>
    <w:p w:rsidR="009625FB" w:rsidRPr="008B051E" w:rsidRDefault="009625FB" w:rsidP="009625FB">
      <w:pPr>
        <w:tabs>
          <w:tab w:val="left" w:pos="4680"/>
        </w:tabs>
        <w:rPr>
          <w:sz w:val="28"/>
          <w:szCs w:val="28"/>
        </w:rPr>
      </w:pPr>
      <w:r w:rsidRPr="00F2535C">
        <w:rPr>
          <w:sz w:val="28"/>
          <w:szCs w:val="28"/>
        </w:rPr>
        <w:t xml:space="preserve"> 50 обучающихся из 11 общеобразовательных школ и филиала МБОУ СОШ№1 с. Доброе в с. </w:t>
      </w:r>
      <w:proofErr w:type="spellStart"/>
      <w:r w:rsidRPr="00F2535C">
        <w:rPr>
          <w:sz w:val="28"/>
          <w:szCs w:val="28"/>
        </w:rPr>
        <w:t>Замартынье</w:t>
      </w:r>
      <w:proofErr w:type="spellEnd"/>
      <w:r w:rsidRPr="00F2535C">
        <w:rPr>
          <w:sz w:val="28"/>
          <w:szCs w:val="28"/>
        </w:rPr>
        <w:t xml:space="preserve"> сдавали экзамен на экологическую </w:t>
      </w:r>
      <w:r>
        <w:rPr>
          <w:sz w:val="28"/>
          <w:szCs w:val="28"/>
        </w:rPr>
        <w:t>зрелость, знание</w:t>
      </w:r>
      <w:r w:rsidRPr="00F2535C">
        <w:rPr>
          <w:sz w:val="28"/>
          <w:szCs w:val="28"/>
        </w:rPr>
        <w:t xml:space="preserve"> законов природы и роли человеческого фактора в окружающей природной среде. Учитывая довольно сложную программу КЮЭ, высокую экологическую подготовку и хорошие знания по ботанике, зоологии, гидробиологии, почвоведению, вопросам </w:t>
      </w:r>
      <w:proofErr w:type="spellStart"/>
      <w:r w:rsidRPr="00F2535C">
        <w:rPr>
          <w:sz w:val="28"/>
          <w:szCs w:val="28"/>
        </w:rPr>
        <w:t>природокраеведения</w:t>
      </w:r>
      <w:proofErr w:type="spellEnd"/>
      <w:r w:rsidRPr="00F2535C">
        <w:rPr>
          <w:sz w:val="28"/>
          <w:szCs w:val="28"/>
        </w:rPr>
        <w:t xml:space="preserve"> родного края показали обучающиеся МБОУ СОШ №2  с. Доброе, МБОУ СОШ с. Панино, МБОУ СОШ </w:t>
      </w:r>
      <w:proofErr w:type="gramStart"/>
      <w:r w:rsidRPr="00F2535C">
        <w:rPr>
          <w:sz w:val="28"/>
          <w:szCs w:val="28"/>
        </w:rPr>
        <w:t>с</w:t>
      </w:r>
      <w:proofErr w:type="gramEnd"/>
      <w:r w:rsidRPr="00F2535C">
        <w:rPr>
          <w:sz w:val="28"/>
          <w:szCs w:val="28"/>
        </w:rPr>
        <w:t>. Б/</w:t>
      </w:r>
      <w:proofErr w:type="spellStart"/>
      <w:r w:rsidRPr="00F2535C">
        <w:rPr>
          <w:sz w:val="28"/>
          <w:szCs w:val="28"/>
        </w:rPr>
        <w:t>Хомутец</w:t>
      </w:r>
      <w:proofErr w:type="spellEnd"/>
      <w:r w:rsidRPr="00F2535C">
        <w:rPr>
          <w:sz w:val="28"/>
          <w:szCs w:val="28"/>
        </w:rPr>
        <w:t xml:space="preserve">, МБОУ СОШ с. </w:t>
      </w:r>
      <w:proofErr w:type="spellStart"/>
      <w:r w:rsidRPr="00F2535C">
        <w:rPr>
          <w:sz w:val="28"/>
          <w:szCs w:val="28"/>
        </w:rPr>
        <w:t>Коренёвщино</w:t>
      </w:r>
      <w:proofErr w:type="spellEnd"/>
      <w:r w:rsidRPr="00F2535C">
        <w:rPr>
          <w:sz w:val="28"/>
          <w:szCs w:val="28"/>
        </w:rPr>
        <w:t xml:space="preserve">, МБОУ СОШ №1 с. Доброе, МБОУ СОШ №2 с. </w:t>
      </w:r>
      <w:proofErr w:type="spellStart"/>
      <w:r w:rsidRPr="00F2535C">
        <w:rPr>
          <w:sz w:val="28"/>
          <w:szCs w:val="28"/>
        </w:rPr>
        <w:t>Каликино</w:t>
      </w:r>
      <w:proofErr w:type="spellEnd"/>
      <w:r w:rsidRPr="00F2535C">
        <w:rPr>
          <w:sz w:val="28"/>
          <w:szCs w:val="28"/>
        </w:rPr>
        <w:t xml:space="preserve">. По результатам экологического конкурса по всем номинациям наивысшее число баллов набрали: </w:t>
      </w:r>
      <w:proofErr w:type="gramStart"/>
      <w:r w:rsidRPr="00F2535C">
        <w:rPr>
          <w:sz w:val="28"/>
          <w:szCs w:val="28"/>
        </w:rPr>
        <w:t>МБОУ СОШ №2 с. Доброе (431 балл) – 1 место;</w:t>
      </w:r>
      <w:r>
        <w:rPr>
          <w:sz w:val="28"/>
          <w:szCs w:val="28"/>
        </w:rPr>
        <w:t xml:space="preserve"> </w:t>
      </w:r>
      <w:r w:rsidRPr="00F2535C">
        <w:rPr>
          <w:sz w:val="28"/>
          <w:szCs w:val="28"/>
        </w:rPr>
        <w:t xml:space="preserve">МБОУ СОШ с. Панино (306 баллов) - 2 место; МБОУ СОШ с. </w:t>
      </w:r>
      <w:proofErr w:type="spellStart"/>
      <w:r w:rsidRPr="00F2535C">
        <w:rPr>
          <w:sz w:val="28"/>
          <w:szCs w:val="28"/>
        </w:rPr>
        <w:t>Б.Хомутец</w:t>
      </w:r>
      <w:proofErr w:type="spellEnd"/>
      <w:r w:rsidRPr="00F2535C">
        <w:rPr>
          <w:sz w:val="28"/>
          <w:szCs w:val="28"/>
        </w:rPr>
        <w:t xml:space="preserve">  (286 баллов)– 3 место. </w:t>
      </w:r>
      <w:proofErr w:type="gramEnd"/>
    </w:p>
    <w:p w:rsidR="009625FB" w:rsidRDefault="009625FB" w:rsidP="009625FB">
      <w:pPr>
        <w:tabs>
          <w:tab w:val="left" w:pos="4680"/>
        </w:tabs>
        <w:rPr>
          <w:sz w:val="28"/>
          <w:szCs w:val="28"/>
        </w:rPr>
      </w:pPr>
      <w:r w:rsidRPr="00F2535C">
        <w:rPr>
          <w:sz w:val="28"/>
          <w:szCs w:val="28"/>
        </w:rPr>
        <w:t xml:space="preserve"> </w:t>
      </w:r>
      <w:r w:rsidR="000B227C">
        <w:rPr>
          <w:sz w:val="28"/>
          <w:szCs w:val="28"/>
        </w:rPr>
        <w:t xml:space="preserve">Ежегодно на базе ЦДО </w:t>
      </w:r>
      <w:r>
        <w:rPr>
          <w:sz w:val="28"/>
          <w:szCs w:val="28"/>
        </w:rPr>
        <w:t xml:space="preserve"> проводится выставка новогодних композиций «Вместо ёлки  - новогодний букет</w:t>
      </w:r>
      <w:r w:rsidRPr="002C6354">
        <w:rPr>
          <w:sz w:val="28"/>
          <w:szCs w:val="28"/>
        </w:rPr>
        <w:t>!</w:t>
      </w:r>
      <w:r>
        <w:rPr>
          <w:sz w:val="28"/>
          <w:szCs w:val="28"/>
        </w:rPr>
        <w:t xml:space="preserve">». Более 130 творческих работ было представлено детьми и взрослыми в этом году на районную выставку. </w:t>
      </w:r>
      <w:r>
        <w:rPr>
          <w:sz w:val="28"/>
          <w:szCs w:val="28"/>
        </w:rPr>
        <w:lastRenderedPageBreak/>
        <w:t>Лучшие работы были оценены судейским жюри (30 работ), а авторы были нагр</w:t>
      </w:r>
      <w:r w:rsidR="0004668E">
        <w:rPr>
          <w:sz w:val="28"/>
          <w:szCs w:val="28"/>
        </w:rPr>
        <w:t>аждены Дипломами и Грамотами МАУ ДО «ЦДО</w:t>
      </w:r>
      <w:r>
        <w:rPr>
          <w:sz w:val="28"/>
          <w:szCs w:val="28"/>
        </w:rPr>
        <w:t>». В областной выставке «Вместо ёлки – новогодний букет» приняли участие 10 творческих работ детей и взрослых; три из них заняли призовые места (одно первое место и два третьих).</w:t>
      </w:r>
    </w:p>
    <w:p w:rsidR="008C0AD7" w:rsidRDefault="008C0AD7" w:rsidP="005C35CA">
      <w:pPr>
        <w:spacing w:after="200" w:line="276" w:lineRule="auto"/>
        <w:rPr>
          <w:sz w:val="28"/>
          <w:szCs w:val="28"/>
        </w:rPr>
      </w:pPr>
    </w:p>
    <w:p w:rsidR="00634233" w:rsidRDefault="009625FB" w:rsidP="009625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Традиционно в ноябре, на День села, проводится ярмарка-распродажа поделок, сувениров, изготовленных руками обучающихся технической направленности. Выставка «Мамина игрушка» не оставляет равнодушными ни детей, ни взрослых. </w:t>
      </w:r>
      <w:proofErr w:type="gramStart"/>
      <w:r>
        <w:rPr>
          <w:sz w:val="28"/>
          <w:szCs w:val="28"/>
        </w:rPr>
        <w:t>Обучающиеся данной направленности вошли в число победителей и  региональных конкурсов «Символика России», «Базовые национа</w:t>
      </w:r>
      <w:r w:rsidR="0004668E">
        <w:rPr>
          <w:sz w:val="28"/>
          <w:szCs w:val="28"/>
        </w:rPr>
        <w:t xml:space="preserve">льные ценности» и др.  </w:t>
      </w:r>
      <w:r w:rsidR="00634233">
        <w:rPr>
          <w:sz w:val="28"/>
          <w:szCs w:val="28"/>
        </w:rPr>
        <w:t xml:space="preserve">Воспитанники  детского объединения  </w:t>
      </w:r>
      <w:proofErr w:type="spellStart"/>
      <w:r w:rsidR="00634233">
        <w:rPr>
          <w:sz w:val="28"/>
          <w:szCs w:val="28"/>
        </w:rPr>
        <w:t>фотостудии</w:t>
      </w:r>
      <w:proofErr w:type="spellEnd"/>
      <w:r w:rsidR="00634233">
        <w:rPr>
          <w:sz w:val="28"/>
          <w:szCs w:val="28"/>
        </w:rPr>
        <w:t xml:space="preserve"> «Преображение» участвовали в муниципальном этапе Всероссийского конкурса юных фотолюбителей «Юность России» Белякова Мария и Самойлов Артём заняли 1 место, а в Региональном этапе стали победителями и призёрами. </w:t>
      </w:r>
      <w:proofErr w:type="gramEnd"/>
    </w:p>
    <w:p w:rsidR="00EA6034" w:rsidRDefault="009625FB" w:rsidP="009625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Большая массовая работа ведётся по физкультурно-спортивной  направленности.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863993">
        <w:rPr>
          <w:sz w:val="28"/>
          <w:szCs w:val="28"/>
        </w:rPr>
        <w:t xml:space="preserve"> за 2018 год многократно становились победителями и призёрами областных соревнований и мероприятий. </w:t>
      </w:r>
      <w:r>
        <w:rPr>
          <w:sz w:val="28"/>
          <w:szCs w:val="28"/>
        </w:rPr>
        <w:t xml:space="preserve"> Четыре  раза в год  МАУ ДО «ЦДО» </w:t>
      </w:r>
      <w:r w:rsidR="0004668E">
        <w:rPr>
          <w:sz w:val="28"/>
          <w:szCs w:val="28"/>
        </w:rPr>
        <w:t xml:space="preserve">  проводит</w:t>
      </w:r>
      <w:r>
        <w:rPr>
          <w:sz w:val="28"/>
          <w:szCs w:val="28"/>
        </w:rPr>
        <w:t xml:space="preserve"> </w:t>
      </w:r>
      <w:r w:rsidR="00EA6034">
        <w:rPr>
          <w:sz w:val="28"/>
          <w:szCs w:val="28"/>
        </w:rPr>
        <w:t xml:space="preserve">первенство по мини-футболу: на  « Кубок главы Добровского муниципального района», на «Кубок главы сельского поселения с. Доброе»,  к «100-летию образования ВЛКСМ»,  </w:t>
      </w:r>
      <w:proofErr w:type="gramStart"/>
      <w:r w:rsidR="00EA6034">
        <w:rPr>
          <w:sz w:val="28"/>
          <w:szCs w:val="28"/>
        </w:rPr>
        <w:t>к</w:t>
      </w:r>
      <w:proofErr w:type="gramEnd"/>
      <w:r w:rsidR="00EA6034">
        <w:rPr>
          <w:sz w:val="28"/>
          <w:szCs w:val="28"/>
        </w:rPr>
        <w:t xml:space="preserve">  «Дню Великой Победы».</w:t>
      </w:r>
      <w:r>
        <w:rPr>
          <w:sz w:val="28"/>
          <w:szCs w:val="28"/>
        </w:rPr>
        <w:t xml:space="preserve">         </w:t>
      </w:r>
    </w:p>
    <w:p w:rsidR="00EA6034" w:rsidRDefault="00EA6034" w:rsidP="00EA6034">
      <w:pPr>
        <w:rPr>
          <w:sz w:val="28"/>
          <w:szCs w:val="28"/>
        </w:rPr>
      </w:pPr>
      <w:r>
        <w:rPr>
          <w:sz w:val="28"/>
          <w:szCs w:val="28"/>
        </w:rPr>
        <w:t>Каждый год проводится районная круглогодичная спартакиа</w:t>
      </w:r>
      <w:r w:rsidR="00D911F3">
        <w:rPr>
          <w:sz w:val="28"/>
          <w:szCs w:val="28"/>
        </w:rPr>
        <w:t>да среди школьников района по 7</w:t>
      </w:r>
      <w:r>
        <w:rPr>
          <w:sz w:val="28"/>
          <w:szCs w:val="28"/>
        </w:rPr>
        <w:t xml:space="preserve"> видам спорта. </w:t>
      </w:r>
      <w:proofErr w:type="gramStart"/>
      <w:r>
        <w:rPr>
          <w:sz w:val="28"/>
          <w:szCs w:val="28"/>
        </w:rPr>
        <w:t>Ведущее место отводится таким</w:t>
      </w:r>
      <w:r w:rsidR="00D911F3">
        <w:rPr>
          <w:sz w:val="28"/>
          <w:szCs w:val="28"/>
        </w:rPr>
        <w:t xml:space="preserve"> видам: мини-футбол</w:t>
      </w:r>
      <w:r>
        <w:rPr>
          <w:sz w:val="28"/>
          <w:szCs w:val="28"/>
        </w:rPr>
        <w:t>, волейбол, баскетбол, лёгкая атлетика, лыжные гонки,  шахматы</w:t>
      </w:r>
      <w:r w:rsidR="00D911F3">
        <w:rPr>
          <w:sz w:val="28"/>
          <w:szCs w:val="28"/>
        </w:rPr>
        <w:t>, плавание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текущий год проведено 19 районных спортивных соревнований, где участвовало 1410 обучающихся (юношей -900, девушек – 510); юные спортсмены района приняли участие в 16 областных  спортивных соревнованиях, где участвовало 188 обучающихся (128 юношей, 60 девушек). </w:t>
      </w:r>
    </w:p>
    <w:p w:rsidR="00EA6034" w:rsidRDefault="00EA6034" w:rsidP="00EA6034">
      <w:pPr>
        <w:rPr>
          <w:sz w:val="28"/>
          <w:szCs w:val="28"/>
        </w:rPr>
      </w:pPr>
      <w:r>
        <w:rPr>
          <w:sz w:val="28"/>
          <w:szCs w:val="28"/>
        </w:rPr>
        <w:t xml:space="preserve">  Активное участие воспитанники Центра приняли и в кругл</w:t>
      </w:r>
      <w:r w:rsidR="00D911F3">
        <w:rPr>
          <w:sz w:val="28"/>
          <w:szCs w:val="28"/>
        </w:rPr>
        <w:t xml:space="preserve">огодичной спартакиаде учащихся </w:t>
      </w:r>
      <w:r>
        <w:rPr>
          <w:sz w:val="28"/>
          <w:szCs w:val="28"/>
        </w:rPr>
        <w:t xml:space="preserve"> ОУ Липецкой области. </w:t>
      </w:r>
      <w:r w:rsidR="00D911F3">
        <w:rPr>
          <w:sz w:val="28"/>
          <w:szCs w:val="28"/>
        </w:rPr>
        <w:t>По мини-футболу сборная команда заняла 7 место. В командном соревновании по  баскетболу заняла 1 место (девушки), 2 место (юноши). По волейболу 7 место, по плаванию – 1 место.</w:t>
      </w:r>
      <w:r w:rsidR="00FC55E5">
        <w:rPr>
          <w:sz w:val="28"/>
          <w:szCs w:val="28"/>
        </w:rPr>
        <w:t xml:space="preserve"> </w:t>
      </w:r>
      <w:r w:rsidR="00D911F3">
        <w:rPr>
          <w:sz w:val="28"/>
          <w:szCs w:val="28"/>
        </w:rPr>
        <w:t xml:space="preserve"> В соревновании по  шахматам  – 6 место и по лыжным гонкам 4 место.  По итогам круглогодичной Спартакиады учащихся в 2018 году наш район занимает 3 место, среди муниципальных районов Липецкой области</w:t>
      </w:r>
      <w:r w:rsidR="00FC55E5">
        <w:rPr>
          <w:sz w:val="28"/>
          <w:szCs w:val="28"/>
        </w:rPr>
        <w:t>.</w:t>
      </w:r>
    </w:p>
    <w:p w:rsidR="00EA6034" w:rsidRDefault="00EA6034" w:rsidP="00EA6034">
      <w:pPr>
        <w:rPr>
          <w:sz w:val="28"/>
          <w:szCs w:val="28"/>
        </w:rPr>
      </w:pPr>
      <w:r>
        <w:rPr>
          <w:sz w:val="28"/>
          <w:szCs w:val="28"/>
        </w:rPr>
        <w:t xml:space="preserve">  В  те</w:t>
      </w:r>
      <w:r w:rsidR="00D911F3">
        <w:rPr>
          <w:sz w:val="28"/>
          <w:szCs w:val="28"/>
        </w:rPr>
        <w:t>чение  10 лет существования ЦДО</w:t>
      </w:r>
      <w:r>
        <w:rPr>
          <w:sz w:val="28"/>
          <w:szCs w:val="28"/>
        </w:rPr>
        <w:t xml:space="preserve"> наши юные спортсмены занимают призовые места в областной круглогодичной спартакиаде школьников и в этом году они также призёры по данному направлению.</w:t>
      </w:r>
    </w:p>
    <w:p w:rsidR="00EA6034" w:rsidRDefault="00EA6034" w:rsidP="00EA60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лучшим спортсменам года, достигшим высоких спортивных результатов можно отнести следующих в</w:t>
      </w:r>
      <w:r w:rsidR="00FC55E5">
        <w:rPr>
          <w:sz w:val="28"/>
          <w:szCs w:val="28"/>
        </w:rPr>
        <w:t xml:space="preserve">оспитанников: </w:t>
      </w:r>
      <w:proofErr w:type="gramStart"/>
      <w:r w:rsidR="00FC55E5">
        <w:rPr>
          <w:sz w:val="28"/>
          <w:szCs w:val="28"/>
        </w:rPr>
        <w:t>Лаврова Светлана</w:t>
      </w:r>
      <w:r>
        <w:rPr>
          <w:sz w:val="28"/>
          <w:szCs w:val="28"/>
        </w:rPr>
        <w:t>, обучающегося в МБОУ СОШ</w:t>
      </w:r>
      <w:r w:rsidR="00FC55E5">
        <w:rPr>
          <w:sz w:val="28"/>
          <w:szCs w:val="28"/>
        </w:rPr>
        <w:t xml:space="preserve">№2 с. Доброе; </w:t>
      </w:r>
      <w:proofErr w:type="spellStart"/>
      <w:r w:rsidR="00FC55E5">
        <w:rPr>
          <w:sz w:val="28"/>
          <w:szCs w:val="28"/>
        </w:rPr>
        <w:t>Мохотаев</w:t>
      </w:r>
      <w:proofErr w:type="spellEnd"/>
      <w:r w:rsidR="00FC55E5">
        <w:rPr>
          <w:sz w:val="28"/>
          <w:szCs w:val="28"/>
        </w:rPr>
        <w:t xml:space="preserve"> Влад обучающегося в МБОУ СОШ с. Панино</w:t>
      </w:r>
      <w:r w:rsidR="00994A54">
        <w:rPr>
          <w:sz w:val="28"/>
          <w:szCs w:val="28"/>
        </w:rPr>
        <w:t xml:space="preserve">, </w:t>
      </w:r>
      <w:proofErr w:type="spellStart"/>
      <w:r w:rsidR="00994A54">
        <w:rPr>
          <w:sz w:val="28"/>
          <w:szCs w:val="28"/>
        </w:rPr>
        <w:t>Провоторова</w:t>
      </w:r>
      <w:proofErr w:type="spellEnd"/>
      <w:r w:rsidR="00994A54">
        <w:rPr>
          <w:sz w:val="28"/>
          <w:szCs w:val="28"/>
        </w:rPr>
        <w:t xml:space="preserve"> Софья</w:t>
      </w:r>
      <w:r>
        <w:rPr>
          <w:sz w:val="28"/>
          <w:szCs w:val="28"/>
        </w:rPr>
        <w:t xml:space="preserve">  обучающегося в МБОУ СОШ№1 с. Доброе</w:t>
      </w:r>
      <w:r w:rsidR="00994A54">
        <w:rPr>
          <w:sz w:val="28"/>
          <w:szCs w:val="28"/>
        </w:rPr>
        <w:t xml:space="preserve">, </w:t>
      </w:r>
      <w:proofErr w:type="spellStart"/>
      <w:r w:rsidR="00994A54">
        <w:rPr>
          <w:sz w:val="28"/>
          <w:szCs w:val="28"/>
        </w:rPr>
        <w:t>Пыжикова</w:t>
      </w:r>
      <w:proofErr w:type="spellEnd"/>
      <w:r w:rsidR="00994A54">
        <w:rPr>
          <w:sz w:val="28"/>
          <w:szCs w:val="28"/>
        </w:rPr>
        <w:t xml:space="preserve"> </w:t>
      </w:r>
      <w:proofErr w:type="spellStart"/>
      <w:r w:rsidR="00994A54">
        <w:rPr>
          <w:sz w:val="28"/>
          <w:szCs w:val="28"/>
        </w:rPr>
        <w:t>Ульяна</w:t>
      </w:r>
      <w:proofErr w:type="spellEnd"/>
      <w:r w:rsidR="00994A54">
        <w:rPr>
          <w:sz w:val="28"/>
          <w:szCs w:val="28"/>
        </w:rPr>
        <w:t xml:space="preserve">, обучающаяся МБОУ СОШ №2 с. Доброе </w:t>
      </w:r>
      <w:r>
        <w:rPr>
          <w:sz w:val="28"/>
          <w:szCs w:val="28"/>
        </w:rPr>
        <w:t xml:space="preserve"> и т.д.</w:t>
      </w:r>
      <w:proofErr w:type="gramEnd"/>
    </w:p>
    <w:p w:rsidR="00EA6034" w:rsidRDefault="00EA6034" w:rsidP="00EA6034">
      <w:pPr>
        <w:rPr>
          <w:sz w:val="28"/>
          <w:szCs w:val="28"/>
        </w:rPr>
      </w:pPr>
      <w:r>
        <w:rPr>
          <w:sz w:val="28"/>
          <w:szCs w:val="28"/>
        </w:rPr>
        <w:t xml:space="preserve">  Особая благодарность </w:t>
      </w:r>
      <w:proofErr w:type="spellStart"/>
      <w:r>
        <w:rPr>
          <w:sz w:val="28"/>
          <w:szCs w:val="28"/>
        </w:rPr>
        <w:t>Сдвижкову</w:t>
      </w:r>
      <w:proofErr w:type="spellEnd"/>
      <w:r>
        <w:rPr>
          <w:sz w:val="28"/>
          <w:szCs w:val="28"/>
        </w:rPr>
        <w:t xml:space="preserve"> Владимиру Але</w:t>
      </w:r>
      <w:r w:rsidR="00FC55E5">
        <w:rPr>
          <w:sz w:val="28"/>
          <w:szCs w:val="28"/>
        </w:rPr>
        <w:t xml:space="preserve">ксеевичу, педагогу дополнительного образования д.о.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Тхэкво</w:t>
      </w:r>
      <w:r w:rsidR="00FC55E5">
        <w:rPr>
          <w:sz w:val="28"/>
          <w:szCs w:val="28"/>
        </w:rPr>
        <w:t>ндо</w:t>
      </w:r>
      <w:proofErr w:type="spellEnd"/>
      <w:r w:rsidR="00FC55E5">
        <w:rPr>
          <w:sz w:val="28"/>
          <w:szCs w:val="28"/>
        </w:rPr>
        <w:t>»</w:t>
      </w:r>
      <w:r>
        <w:rPr>
          <w:sz w:val="28"/>
          <w:szCs w:val="28"/>
        </w:rPr>
        <w:t xml:space="preserve">. Его воспитанники - неоднократные победители и призёры областных, общероссийских и международных турниров по данному виду спорта. Владимир Алексеевич воспитал олимпийскую чемпионку среди юниоров по </w:t>
      </w:r>
      <w:proofErr w:type="spellStart"/>
      <w:r>
        <w:rPr>
          <w:sz w:val="28"/>
          <w:szCs w:val="28"/>
        </w:rPr>
        <w:t>тхэквондо</w:t>
      </w:r>
      <w:proofErr w:type="spellEnd"/>
      <w:r>
        <w:rPr>
          <w:sz w:val="28"/>
          <w:szCs w:val="28"/>
        </w:rPr>
        <w:t xml:space="preserve"> </w:t>
      </w:r>
      <w:r w:rsidR="00994A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Валуеву</w:t>
      </w:r>
      <w:proofErr w:type="spellEnd"/>
      <w:r>
        <w:rPr>
          <w:sz w:val="28"/>
          <w:szCs w:val="28"/>
        </w:rPr>
        <w:t xml:space="preserve"> Настю, которая в тоже время является чемпионкой всемирной универсиады по вышеуказанному виду спорта. </w:t>
      </w:r>
    </w:p>
    <w:p w:rsidR="00761EC0" w:rsidRPr="00863993" w:rsidRDefault="009625FB" w:rsidP="002971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644B">
        <w:rPr>
          <w:sz w:val="28"/>
          <w:szCs w:val="28"/>
        </w:rPr>
        <w:t>К</w:t>
      </w:r>
      <w:r w:rsidR="005C35CA" w:rsidRPr="005C35CA">
        <w:rPr>
          <w:sz w:val="28"/>
          <w:szCs w:val="28"/>
        </w:rPr>
        <w:t>оманда</w:t>
      </w:r>
      <w:r w:rsidR="00C5644B">
        <w:rPr>
          <w:sz w:val="28"/>
          <w:szCs w:val="28"/>
        </w:rPr>
        <w:t xml:space="preserve"> детского объединений «Туризм» </w:t>
      </w:r>
      <w:r w:rsidR="005C35CA" w:rsidRPr="005C35CA">
        <w:rPr>
          <w:sz w:val="28"/>
          <w:szCs w:val="28"/>
        </w:rPr>
        <w:t xml:space="preserve"> МАУ ДО «ЦДО» приняла участие во втором этапе   областной  </w:t>
      </w:r>
      <w:proofErr w:type="spellStart"/>
      <w:r w:rsidR="005C35CA" w:rsidRPr="005C35CA">
        <w:rPr>
          <w:sz w:val="28"/>
          <w:szCs w:val="28"/>
        </w:rPr>
        <w:t>туриаде</w:t>
      </w:r>
      <w:proofErr w:type="spellEnd"/>
      <w:r w:rsidR="005C35CA" w:rsidRPr="005C35CA">
        <w:rPr>
          <w:sz w:val="28"/>
          <w:szCs w:val="28"/>
        </w:rPr>
        <w:t xml:space="preserve"> обучающихся « Я эту землю Родиной зову», посвящённой 100-летию  сист</w:t>
      </w:r>
      <w:r w:rsidR="00C5644B">
        <w:rPr>
          <w:sz w:val="28"/>
          <w:szCs w:val="28"/>
        </w:rPr>
        <w:t>еме дополнительного образования и заняла призовое место.</w:t>
      </w:r>
    </w:p>
    <w:p w:rsidR="00761EC0" w:rsidRPr="00863993" w:rsidRDefault="00761EC0" w:rsidP="00761EC0">
      <w:pPr>
        <w:rPr>
          <w:sz w:val="28"/>
          <w:szCs w:val="28"/>
        </w:rPr>
      </w:pPr>
      <w:r w:rsidRPr="00863993">
        <w:rPr>
          <w:sz w:val="28"/>
          <w:szCs w:val="28"/>
        </w:rPr>
        <w:t>- многократными победителями и призёрами в областных соревнованиях среди детей с ОВЗ, детей-инвалидов становились</w:t>
      </w:r>
      <w:r w:rsidR="0029719F">
        <w:rPr>
          <w:sz w:val="28"/>
          <w:szCs w:val="28"/>
        </w:rPr>
        <w:t xml:space="preserve">: Галкин Алексей обучающийся филиала МБОУ СОШ №2 с. </w:t>
      </w:r>
      <w:proofErr w:type="spellStart"/>
      <w:r w:rsidR="0029719F">
        <w:rPr>
          <w:sz w:val="28"/>
          <w:szCs w:val="28"/>
        </w:rPr>
        <w:t>Каликино</w:t>
      </w:r>
      <w:proofErr w:type="spellEnd"/>
      <w:r w:rsidR="0029719F">
        <w:rPr>
          <w:sz w:val="28"/>
          <w:szCs w:val="28"/>
        </w:rPr>
        <w:t xml:space="preserve"> в с. Волчье (1,2 </w:t>
      </w:r>
      <w:r w:rsidRPr="00863993">
        <w:rPr>
          <w:sz w:val="28"/>
          <w:szCs w:val="28"/>
        </w:rPr>
        <w:t xml:space="preserve">места по лёгкой атлетике, по спортивному ориентированию), </w:t>
      </w:r>
      <w:r w:rsidR="0029719F">
        <w:rPr>
          <w:sz w:val="28"/>
          <w:szCs w:val="28"/>
        </w:rPr>
        <w:t>Берникова Вероника обучающаяся МБОУ СОШ №2 с. Доброе (1 место по общей физической подготовке)</w:t>
      </w:r>
      <w:proofErr w:type="gramStart"/>
      <w:r w:rsidRPr="00863993">
        <w:rPr>
          <w:sz w:val="28"/>
          <w:szCs w:val="28"/>
        </w:rPr>
        <w:t xml:space="preserve"> ,</w:t>
      </w:r>
      <w:proofErr w:type="gramEnd"/>
      <w:r w:rsidRPr="00863993">
        <w:rPr>
          <w:sz w:val="28"/>
          <w:szCs w:val="28"/>
        </w:rPr>
        <w:t xml:space="preserve"> </w:t>
      </w:r>
      <w:r w:rsidR="0029719F">
        <w:rPr>
          <w:sz w:val="28"/>
          <w:szCs w:val="28"/>
        </w:rPr>
        <w:t>Мальнева Светлана  обучающаяся МБОУ СОШ с. Трубетчино</w:t>
      </w:r>
      <w:r w:rsidRPr="00863993">
        <w:rPr>
          <w:sz w:val="28"/>
          <w:szCs w:val="28"/>
        </w:rPr>
        <w:t xml:space="preserve"> (1</w:t>
      </w:r>
      <w:r w:rsidR="0029719F">
        <w:rPr>
          <w:sz w:val="28"/>
          <w:szCs w:val="28"/>
        </w:rPr>
        <w:t xml:space="preserve"> место по общей физической подготовке, прыжки в длину с места</w:t>
      </w:r>
      <w:r w:rsidRPr="00863993">
        <w:rPr>
          <w:sz w:val="28"/>
          <w:szCs w:val="28"/>
        </w:rPr>
        <w:t xml:space="preserve">), </w:t>
      </w:r>
      <w:proofErr w:type="spellStart"/>
      <w:r w:rsidR="009442A4">
        <w:rPr>
          <w:sz w:val="28"/>
          <w:szCs w:val="28"/>
        </w:rPr>
        <w:t>Шикин</w:t>
      </w:r>
      <w:proofErr w:type="spellEnd"/>
      <w:r w:rsidR="009442A4">
        <w:rPr>
          <w:sz w:val="28"/>
          <w:szCs w:val="28"/>
        </w:rPr>
        <w:t xml:space="preserve"> Артём  (1 место по спортивному ориентированию, метание мяча</w:t>
      </w:r>
      <w:r w:rsidRPr="00863993">
        <w:rPr>
          <w:sz w:val="28"/>
          <w:szCs w:val="28"/>
        </w:rPr>
        <w:t>)</w:t>
      </w:r>
      <w:r w:rsidR="009442A4">
        <w:rPr>
          <w:sz w:val="28"/>
          <w:szCs w:val="28"/>
        </w:rPr>
        <w:t xml:space="preserve">, </w:t>
      </w:r>
      <w:proofErr w:type="spellStart"/>
      <w:r w:rsidR="009442A4">
        <w:rPr>
          <w:sz w:val="28"/>
          <w:szCs w:val="28"/>
        </w:rPr>
        <w:t>Бабошин</w:t>
      </w:r>
      <w:proofErr w:type="spellEnd"/>
      <w:r w:rsidR="009442A4">
        <w:rPr>
          <w:sz w:val="28"/>
          <w:szCs w:val="28"/>
        </w:rPr>
        <w:t xml:space="preserve"> Максим, обучающийся МБОУ СОШ с. Трубетчино (1 место бег 60 метров, 4 место метание мяча).</w:t>
      </w:r>
    </w:p>
    <w:p w:rsidR="005C5049" w:rsidRDefault="005C5049" w:rsidP="007F66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выпу</w:t>
      </w:r>
      <w:r w:rsidR="009442A4">
        <w:rPr>
          <w:sz w:val="28"/>
          <w:szCs w:val="28"/>
        </w:rPr>
        <w:t>скников МАУ ДО «ЦДО» с. Доброе</w:t>
      </w:r>
      <w:r>
        <w:rPr>
          <w:sz w:val="28"/>
          <w:szCs w:val="28"/>
        </w:rPr>
        <w:t xml:space="preserve"> поступившие в педагогич</w:t>
      </w:r>
      <w:r w:rsidR="009442A4">
        <w:rPr>
          <w:sz w:val="28"/>
          <w:szCs w:val="28"/>
        </w:rPr>
        <w:t>еские ВУЗы г. Липецка</w:t>
      </w:r>
      <w:r>
        <w:rPr>
          <w:sz w:val="28"/>
          <w:szCs w:val="28"/>
        </w:rPr>
        <w:t xml:space="preserve"> на с</w:t>
      </w:r>
      <w:r w:rsidR="009442A4">
        <w:rPr>
          <w:sz w:val="28"/>
          <w:szCs w:val="28"/>
        </w:rPr>
        <w:t>портивное отделение.</w:t>
      </w:r>
      <w:proofErr w:type="gramEnd"/>
      <w:r w:rsidR="009442A4">
        <w:rPr>
          <w:sz w:val="28"/>
          <w:szCs w:val="28"/>
        </w:rPr>
        <w:t xml:space="preserve">  Выпускники </w:t>
      </w:r>
      <w:r>
        <w:rPr>
          <w:sz w:val="28"/>
          <w:szCs w:val="28"/>
        </w:rPr>
        <w:t xml:space="preserve"> детского объединения </w:t>
      </w:r>
      <w:r w:rsidR="009442A4">
        <w:rPr>
          <w:sz w:val="28"/>
          <w:szCs w:val="28"/>
        </w:rPr>
        <w:t>«Дружная семейка»</w:t>
      </w:r>
      <w:r>
        <w:rPr>
          <w:sz w:val="28"/>
          <w:szCs w:val="28"/>
        </w:rPr>
        <w:t xml:space="preserve"> </w:t>
      </w:r>
      <w:r w:rsidR="009442A4">
        <w:rPr>
          <w:sz w:val="28"/>
          <w:szCs w:val="28"/>
        </w:rPr>
        <w:t xml:space="preserve">поступили Шипулин Николай, </w:t>
      </w:r>
      <w:proofErr w:type="spellStart"/>
      <w:r w:rsidR="009442A4">
        <w:rPr>
          <w:sz w:val="28"/>
          <w:szCs w:val="28"/>
        </w:rPr>
        <w:t>Мячин</w:t>
      </w:r>
      <w:proofErr w:type="spellEnd"/>
      <w:r w:rsidR="009442A4">
        <w:rPr>
          <w:sz w:val="28"/>
          <w:szCs w:val="28"/>
        </w:rPr>
        <w:t xml:space="preserve"> Александр (на исторический факультет)</w:t>
      </w:r>
      <w:r>
        <w:rPr>
          <w:sz w:val="28"/>
          <w:szCs w:val="28"/>
        </w:rPr>
        <w:t>.</w:t>
      </w:r>
      <w:r w:rsidR="009442A4">
        <w:rPr>
          <w:sz w:val="28"/>
          <w:szCs w:val="28"/>
        </w:rPr>
        <w:t xml:space="preserve"> </w:t>
      </w:r>
      <w:proofErr w:type="spellStart"/>
      <w:r w:rsidR="009442A4">
        <w:rPr>
          <w:sz w:val="28"/>
          <w:szCs w:val="28"/>
        </w:rPr>
        <w:t>Прядко</w:t>
      </w:r>
      <w:proofErr w:type="spellEnd"/>
      <w:r w:rsidR="009442A4">
        <w:rPr>
          <w:sz w:val="28"/>
          <w:szCs w:val="28"/>
        </w:rPr>
        <w:t xml:space="preserve"> Анастасия, Плешкова Нина выпускницы детского объединения «Юный художник» поступили на художественно-графический факультет.</w:t>
      </w:r>
    </w:p>
    <w:p w:rsidR="00B82CB7" w:rsidRDefault="00144C42" w:rsidP="007F6654">
      <w:pPr>
        <w:jc w:val="both"/>
        <w:rPr>
          <w:sz w:val="28"/>
          <w:szCs w:val="28"/>
        </w:rPr>
      </w:pPr>
      <w:r w:rsidRPr="00756FF7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н</w:t>
      </w:r>
      <w:r w:rsidR="009442A4">
        <w:rPr>
          <w:sz w:val="28"/>
          <w:szCs w:val="28"/>
        </w:rPr>
        <w:t xml:space="preserve">а следующий год  МАУ ДО «ЦДО» с. </w:t>
      </w:r>
      <w:proofErr w:type="gramStart"/>
      <w:r w:rsidR="009442A4">
        <w:rPr>
          <w:sz w:val="28"/>
          <w:szCs w:val="28"/>
        </w:rPr>
        <w:t>Доброе</w:t>
      </w:r>
      <w:proofErr w:type="gramEnd"/>
      <w:r w:rsidR="009442A4">
        <w:rPr>
          <w:sz w:val="28"/>
          <w:szCs w:val="28"/>
        </w:rPr>
        <w:t xml:space="preserve"> </w:t>
      </w:r>
      <w:r w:rsidR="00B82CB7">
        <w:rPr>
          <w:sz w:val="28"/>
          <w:szCs w:val="28"/>
        </w:rPr>
        <w:t>ставит перед собой следующие задачи в совершенствовании организации учебного процесса:</w:t>
      </w:r>
    </w:p>
    <w:p w:rsidR="00B82CB7" w:rsidRDefault="00B82CB7" w:rsidP="007F6654">
      <w:pPr>
        <w:jc w:val="both"/>
        <w:rPr>
          <w:sz w:val="28"/>
          <w:szCs w:val="28"/>
        </w:rPr>
      </w:pPr>
      <w:r>
        <w:rPr>
          <w:sz w:val="28"/>
          <w:szCs w:val="28"/>
        </w:rPr>
        <w:t>-внедрение новых педагогических технологий;</w:t>
      </w:r>
    </w:p>
    <w:p w:rsidR="00B82CB7" w:rsidRDefault="00B82CB7" w:rsidP="007F6654">
      <w:pPr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участия в мероприятиях регионального, всероссийского  уровней;</w:t>
      </w:r>
    </w:p>
    <w:p w:rsidR="00994A54" w:rsidRPr="00397674" w:rsidRDefault="00B82CB7" w:rsidP="00397674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результативности участия в мероприятиях муниципального, региона</w:t>
      </w:r>
      <w:r w:rsidR="00397674">
        <w:rPr>
          <w:sz w:val="28"/>
          <w:szCs w:val="28"/>
        </w:rPr>
        <w:t>льного и всероссийского уровней.</w:t>
      </w:r>
    </w:p>
    <w:p w:rsidR="00994A54" w:rsidRPr="004815DD" w:rsidRDefault="00994A54" w:rsidP="009204BA">
      <w:pPr>
        <w:suppressAutoHyphens/>
        <w:ind w:left="720"/>
        <w:jc w:val="both"/>
        <w:rPr>
          <w:i/>
          <w:sz w:val="28"/>
          <w:szCs w:val="28"/>
        </w:rPr>
      </w:pPr>
    </w:p>
    <w:p w:rsidR="009204BA" w:rsidRPr="00AB2B0A" w:rsidRDefault="00253F64" w:rsidP="009204BA">
      <w:pPr>
        <w:suppressAutoHyphens/>
        <w:ind w:left="720"/>
        <w:jc w:val="both"/>
        <w:rPr>
          <w:b/>
          <w:i/>
          <w:sz w:val="28"/>
          <w:szCs w:val="28"/>
        </w:rPr>
      </w:pPr>
      <w:r w:rsidRPr="00AB2B0A">
        <w:rPr>
          <w:b/>
          <w:i/>
          <w:sz w:val="28"/>
          <w:szCs w:val="28"/>
        </w:rPr>
        <w:t>6</w:t>
      </w:r>
      <w:r w:rsidR="009204BA" w:rsidRPr="00AB2B0A">
        <w:rPr>
          <w:b/>
          <w:i/>
          <w:sz w:val="28"/>
          <w:szCs w:val="28"/>
        </w:rPr>
        <w:t xml:space="preserve">. </w:t>
      </w:r>
      <w:r w:rsidRPr="00AB2B0A">
        <w:rPr>
          <w:b/>
          <w:i/>
          <w:sz w:val="28"/>
          <w:szCs w:val="28"/>
        </w:rPr>
        <w:t>Оценка качества</w:t>
      </w:r>
      <w:r w:rsidR="009204BA" w:rsidRPr="00AB2B0A">
        <w:rPr>
          <w:b/>
          <w:i/>
          <w:sz w:val="28"/>
          <w:szCs w:val="28"/>
        </w:rPr>
        <w:t xml:space="preserve"> кадрового обеспечения ОУ.</w:t>
      </w:r>
    </w:p>
    <w:p w:rsidR="009204BA" w:rsidRDefault="009204BA" w:rsidP="009204BA">
      <w:pPr>
        <w:suppressAutoHyphens/>
        <w:ind w:left="720"/>
        <w:jc w:val="both"/>
        <w:rPr>
          <w:b/>
          <w:i/>
          <w:sz w:val="28"/>
          <w:szCs w:val="28"/>
        </w:rPr>
      </w:pPr>
    </w:p>
    <w:p w:rsidR="00F86D87" w:rsidRDefault="001D630E" w:rsidP="00F51E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педагогические работники имеют высшее и среднее профессиональное образование, соответствующее направлению преподавания, и прошли курсы повышения квалификации</w:t>
      </w:r>
      <w:r w:rsidR="00994A54">
        <w:rPr>
          <w:sz w:val="28"/>
          <w:szCs w:val="28"/>
        </w:rPr>
        <w:t>.</w:t>
      </w:r>
    </w:p>
    <w:p w:rsidR="008B3612" w:rsidRPr="0086476D" w:rsidRDefault="008B3612" w:rsidP="008B3612">
      <w:pPr>
        <w:tabs>
          <w:tab w:val="left" w:pos="2820"/>
        </w:tabs>
        <w:rPr>
          <w:b/>
        </w:rPr>
      </w:pPr>
    </w:p>
    <w:p w:rsidR="008B3612" w:rsidRPr="00994A54" w:rsidRDefault="008B3612" w:rsidP="008B3612">
      <w:pPr>
        <w:tabs>
          <w:tab w:val="left" w:pos="2820"/>
        </w:tabs>
        <w:rPr>
          <w:b/>
        </w:rPr>
      </w:pPr>
    </w:p>
    <w:p w:rsidR="008B3612" w:rsidRPr="005B74E0" w:rsidRDefault="008B3612" w:rsidP="008B3612">
      <w:pPr>
        <w:tabs>
          <w:tab w:val="left" w:pos="2820"/>
        </w:tabs>
        <w:jc w:val="center"/>
        <w:rPr>
          <w:b/>
        </w:rPr>
      </w:pPr>
      <w:r w:rsidRPr="005B74E0">
        <w:rPr>
          <w:b/>
        </w:rPr>
        <w:t>ИНФОРМАЦИЯ</w:t>
      </w:r>
    </w:p>
    <w:p w:rsidR="008B3612" w:rsidRPr="005B74E0" w:rsidRDefault="008B3612" w:rsidP="008B3612">
      <w:pPr>
        <w:jc w:val="center"/>
        <w:rPr>
          <w:b/>
        </w:rPr>
      </w:pPr>
      <w:r w:rsidRPr="005B74E0">
        <w:rPr>
          <w:b/>
        </w:rPr>
        <w:t xml:space="preserve">о педагогах дополнительного образования   МАУДО «ЦДО» Добровского  муниципального  р-на.  </w:t>
      </w:r>
    </w:p>
    <w:p w:rsidR="008B3612" w:rsidRPr="005B74E0" w:rsidRDefault="008B3612" w:rsidP="008B3612">
      <w:pPr>
        <w:jc w:val="center"/>
        <w:rPr>
          <w:b/>
        </w:rPr>
      </w:pPr>
      <w:r>
        <w:rPr>
          <w:b/>
        </w:rPr>
        <w:t>по состоянию на  2018</w:t>
      </w:r>
      <w:r w:rsidRPr="005B74E0">
        <w:rPr>
          <w:b/>
        </w:rPr>
        <w:t xml:space="preserve">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482"/>
        <w:gridCol w:w="91"/>
        <w:gridCol w:w="318"/>
        <w:gridCol w:w="255"/>
        <w:gridCol w:w="475"/>
        <w:gridCol w:w="98"/>
        <w:gridCol w:w="424"/>
        <w:gridCol w:w="149"/>
        <w:gridCol w:w="573"/>
        <w:gridCol w:w="240"/>
        <w:gridCol w:w="333"/>
        <w:gridCol w:w="573"/>
        <w:gridCol w:w="56"/>
        <w:gridCol w:w="517"/>
        <w:gridCol w:w="347"/>
        <w:gridCol w:w="15"/>
        <w:gridCol w:w="211"/>
        <w:gridCol w:w="297"/>
        <w:gridCol w:w="276"/>
        <w:gridCol w:w="256"/>
        <w:gridCol w:w="317"/>
        <w:gridCol w:w="430"/>
        <w:gridCol w:w="573"/>
      </w:tblGrid>
      <w:tr w:rsidR="008B3612" w:rsidRPr="005B74E0" w:rsidTr="008B3612">
        <w:trPr>
          <w:gridAfter w:val="1"/>
          <w:wAfter w:w="573" w:type="dxa"/>
          <w:trHeight w:val="60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>ФИО, дата рождения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t>должность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 xml:space="preserve">Стаж </w:t>
            </w:r>
            <w:proofErr w:type="spellStart"/>
            <w:r w:rsidRPr="005B74E0">
              <w:rPr>
                <w:b/>
              </w:rPr>
              <w:t>пед</w:t>
            </w:r>
            <w:proofErr w:type="spellEnd"/>
            <w:r w:rsidRPr="005B74E0">
              <w:rPr>
                <w:b/>
              </w:rPr>
              <w:t>. работы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>Кв. категория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jc w:val="center"/>
              <w:rPr>
                <w:b/>
              </w:rPr>
            </w:pPr>
            <w:r w:rsidRPr="005B74E0">
              <w:rPr>
                <w:b/>
              </w:rPr>
              <w:t>Образование, ОУ, дата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jc w:val="center"/>
              <w:rPr>
                <w:b/>
              </w:rPr>
            </w:pPr>
            <w:r w:rsidRPr="005B74E0">
              <w:rPr>
                <w:b/>
              </w:rPr>
              <w:t>Наименования</w:t>
            </w:r>
          </w:p>
          <w:p w:rsidR="008B3612" w:rsidRPr="005B74E0" w:rsidRDefault="008B3612" w:rsidP="00677C49">
            <w:pPr>
              <w:jc w:val="center"/>
              <w:rPr>
                <w:b/>
              </w:rPr>
            </w:pPr>
            <w:r w:rsidRPr="005B74E0">
              <w:rPr>
                <w:b/>
              </w:rPr>
              <w:t xml:space="preserve">объединения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Pr>
              <w:rPr>
                <w:b/>
              </w:rPr>
            </w:pPr>
            <w:proofErr w:type="spellStart"/>
            <w:r w:rsidRPr="005B74E0">
              <w:rPr>
                <w:b/>
              </w:rPr>
              <w:t>Пед</w:t>
            </w:r>
            <w:proofErr w:type="spellEnd"/>
            <w:r w:rsidRPr="005B74E0">
              <w:rPr>
                <w:b/>
              </w:rPr>
              <w:t>.</w:t>
            </w:r>
          </w:p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>нагрузка</w:t>
            </w:r>
          </w:p>
        </w:tc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>Штатный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>Совместитель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 xml:space="preserve">Повышение </w:t>
            </w:r>
            <w:proofErr w:type="spellStart"/>
            <w:r w:rsidRPr="005B74E0">
              <w:rPr>
                <w:b/>
              </w:rPr>
              <w:t>квалиф</w:t>
            </w:r>
            <w:proofErr w:type="spellEnd"/>
            <w:r w:rsidRPr="005B74E0">
              <w:rPr>
                <w:b/>
              </w:rPr>
              <w:t>. по профилю, дата</w:t>
            </w:r>
          </w:p>
        </w:tc>
      </w:tr>
      <w:tr w:rsidR="008B3612" w:rsidRPr="005B74E0" w:rsidTr="008B3612">
        <w:trPr>
          <w:cantSplit/>
          <w:trHeight w:val="113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Общий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 xml:space="preserve">В </w:t>
            </w:r>
            <w:proofErr w:type="spellStart"/>
            <w:r w:rsidRPr="005B74E0">
              <w:t>должн</w:t>
            </w:r>
            <w:proofErr w:type="spellEnd"/>
            <w:r w:rsidRPr="005B74E0">
              <w:t>.</w:t>
            </w: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4 г"/>
              </w:smartTagPr>
              <w:r w:rsidRPr="005B74E0">
                <w:t>2014 г</w:t>
              </w:r>
            </w:smartTag>
            <w:r w:rsidRPr="005B74E0">
              <w:t>.</w:t>
            </w:r>
          </w:p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Кондратьев Александр Николаевич</w:t>
            </w:r>
          </w:p>
          <w:p w:rsidR="008B3612" w:rsidRPr="005B74E0" w:rsidRDefault="008B3612" w:rsidP="00677C49">
            <w:r w:rsidRPr="005B74E0">
              <w:t>10.05.1962г.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23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 ЛГПИ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B74E0">
                <w:t>1998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волейбол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Курляев</w:t>
            </w:r>
            <w:proofErr w:type="spellEnd"/>
            <w:r w:rsidRPr="005B74E0">
              <w:t xml:space="preserve"> Виктор Васильевич 20.07.1957 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высш</w:t>
            </w:r>
            <w:proofErr w:type="spellEnd"/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Высшее  ЛГПИ</w:t>
            </w:r>
            <w:proofErr w:type="gramStart"/>
            <w:r w:rsidRPr="005B74E0">
              <w:t xml:space="preserve"> .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Легкая атлетика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Харин Вячеслав Викторович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Высшее ЛГПИ</w:t>
            </w:r>
          </w:p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1988 г"/>
              </w:smartTagPr>
              <w:r w:rsidRPr="005B74E0">
                <w:t>1988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Туризм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3 г"/>
              </w:smartTagPr>
              <w:r w:rsidRPr="005B74E0">
                <w:t>2013 г</w:t>
              </w:r>
            </w:smartTag>
            <w:r w:rsidRPr="005B74E0">
              <w:t>.</w:t>
            </w:r>
          </w:p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Ступин Александр Николаевич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высш</w:t>
            </w:r>
            <w:proofErr w:type="spellEnd"/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ЛГПИ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5B74E0">
                <w:t>1984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«Шахматная школа</w:t>
            </w:r>
            <w:r w:rsidRPr="005B74E0">
              <w:t xml:space="preserve">»  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2 г"/>
              </w:smartTagPr>
              <w:r w:rsidRPr="005B74E0">
                <w:t>2012 г</w:t>
              </w:r>
            </w:smartTag>
          </w:p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Сдвижков</w:t>
            </w:r>
            <w:proofErr w:type="spellEnd"/>
            <w:r w:rsidRPr="005B74E0">
              <w:t xml:space="preserve"> Владимир Алексеевич</w:t>
            </w:r>
          </w:p>
          <w:p w:rsidR="008B3612" w:rsidRPr="005B74E0" w:rsidRDefault="008B3612" w:rsidP="00677C49">
            <w:r w:rsidRPr="005B74E0">
              <w:t>01.04.1968г.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ВГИФК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B74E0">
                <w:t>2006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тхеквондо</w:t>
            </w:r>
            <w:proofErr w:type="spellEnd"/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4 г"/>
              </w:smartTagPr>
              <w:r w:rsidRPr="005B74E0">
                <w:t>2014 г</w:t>
              </w:r>
            </w:smartTag>
            <w:r w:rsidRPr="005B74E0">
              <w:t>.</w:t>
            </w:r>
          </w:p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Плешков Александр Анатольевич </w:t>
            </w:r>
          </w:p>
          <w:p w:rsidR="008B3612" w:rsidRPr="005B74E0" w:rsidRDefault="008B3612" w:rsidP="00677C49">
            <w:r w:rsidRPr="005B74E0">
              <w:t>05.01.1975г.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 Высшее ЛГПИ</w:t>
            </w:r>
          </w:p>
          <w:p w:rsidR="008B3612" w:rsidRPr="005B74E0" w:rsidRDefault="008B3612" w:rsidP="00677C49">
            <w:r w:rsidRPr="005B74E0">
              <w:t>1996г.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Спортивные игры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3 г"/>
              </w:smartTagPr>
              <w:r w:rsidRPr="005B74E0">
                <w:t>2013 г</w:t>
              </w:r>
            </w:smartTag>
            <w:r w:rsidRPr="005B74E0">
              <w:t>.</w:t>
            </w:r>
          </w:p>
        </w:tc>
      </w:tr>
      <w:tr w:rsidR="008B3612" w:rsidRPr="005B74E0" w:rsidTr="008B3612">
        <w:trPr>
          <w:cantSplit/>
          <w:trHeight w:val="87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Лавров Геннадий Петрович </w:t>
            </w:r>
          </w:p>
          <w:p w:rsidR="008B3612" w:rsidRPr="005B74E0" w:rsidRDefault="008B3612" w:rsidP="00677C49">
            <w:r w:rsidRPr="005B74E0">
              <w:t>14. 10.1970г.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19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  <w:p w:rsidR="008B3612" w:rsidRPr="005B74E0" w:rsidRDefault="008B3612" w:rsidP="00677C49"/>
          <w:p w:rsidR="008B3612" w:rsidRPr="005B74E0" w:rsidRDefault="008B3612" w:rsidP="00677C49">
            <w:r w:rsidRPr="005B74E0">
              <w:t>1кат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 </w:t>
            </w:r>
            <w:proofErr w:type="gramStart"/>
            <w:r w:rsidRPr="005B74E0">
              <w:t>Высшее</w:t>
            </w:r>
            <w:proofErr w:type="gramEnd"/>
            <w:r w:rsidRPr="005B74E0">
              <w:t xml:space="preserve"> ЛГПИ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5B74E0">
                <w:t>1991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баскетбол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>
              <w:lastRenderedPageBreak/>
              <w:t>Черномордова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Высшее ЛГПУ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Спортивные игры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>
              <w:t>Жестерёв</w:t>
            </w:r>
            <w:proofErr w:type="spellEnd"/>
            <w:r>
              <w:t xml:space="preserve"> Андрей Сергеевич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8B3612"/>
          <w:p w:rsidR="008B3612" w:rsidRPr="005B74E0" w:rsidRDefault="008B3612" w:rsidP="00677C49">
            <w:r w:rsidRPr="005B74E0">
              <w:t>. Высшее ЛГПУ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Default="008B3612" w:rsidP="00677C49">
            <w:r>
              <w:t>Волейбол</w:t>
            </w:r>
          </w:p>
          <w:p w:rsidR="008B3612" w:rsidRPr="005B74E0" w:rsidRDefault="008B3612" w:rsidP="00677C49">
            <w:r>
              <w:t>Пауэрлифтинг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32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Корякин Андрей Васильевич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ЛГПУ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Футбол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</w:t>
            </w:r>
            <w:r>
              <w:t>8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Звягина Любовь Сергеевна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8B3612">
            <w:r w:rsidRPr="005B74E0">
              <w:t>Высшее.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Гимнастика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Чесноков Владимир Николаевич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Высше</w:t>
            </w:r>
            <w:r>
              <w:t>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Шахматы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Володина Надежда Валерьяновна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5B74E0">
                <w:t>1959 г</w:t>
              </w:r>
            </w:smartTag>
            <w:r w:rsidRPr="005B74E0">
              <w:t>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ЛГПИ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5B74E0">
                <w:t>1981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волейбол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gridAfter w:val="2"/>
          <w:wAfter w:w="1003" w:type="dxa"/>
          <w:cantSplit/>
          <w:trHeight w:val="314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12" w:rsidRPr="005B74E0" w:rsidRDefault="008B3612" w:rsidP="00677C49"/>
          <w:p w:rsidR="008B3612" w:rsidRPr="005B74E0" w:rsidRDefault="008B3612" w:rsidP="00677C49">
            <w:pPr>
              <w:rPr>
                <w:b/>
              </w:rPr>
            </w:pPr>
            <w:r w:rsidRPr="005B74E0">
              <w:t xml:space="preserve">                                                                                              </w:t>
            </w:r>
          </w:p>
          <w:p w:rsidR="008B3612" w:rsidRPr="005B74E0" w:rsidRDefault="008B3612" w:rsidP="00677C49"/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3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  <w:lang w:val="en-US"/>
              </w:rPr>
              <w:t>C</w:t>
            </w:r>
            <w:proofErr w:type="spellStart"/>
            <w:r w:rsidRPr="005B74E0">
              <w:rPr>
                <w:szCs w:val="24"/>
              </w:rPr>
              <w:t>движкова</w:t>
            </w:r>
            <w:proofErr w:type="spellEnd"/>
            <w:r w:rsidRPr="005B74E0">
              <w:rPr>
                <w:szCs w:val="24"/>
              </w:rPr>
              <w:t xml:space="preserve"> Татьяна Петровна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1</w:t>
            </w:r>
            <w:r w:rsidR="008B3612" w:rsidRPr="005B74E0">
              <w:t xml:space="preserve"> кат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 xml:space="preserve">Сред. </w:t>
            </w:r>
            <w:proofErr w:type="gramStart"/>
            <w:r w:rsidRPr="005B74E0">
              <w:t>Спец</w:t>
            </w:r>
            <w:proofErr w:type="gramEnd"/>
            <w:r w:rsidRPr="005B74E0">
              <w:t xml:space="preserve">. Липецкое училище им. </w:t>
            </w:r>
            <w:proofErr w:type="spellStart"/>
            <w:r w:rsidRPr="005B74E0">
              <w:t>Игумного</w:t>
            </w:r>
            <w:proofErr w:type="spellEnd"/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«Дружная семейка»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24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Есипова Инесса Валентиновна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</w:t>
            </w:r>
            <w:r w:rsidR="0081755C">
              <w:t>е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Фролова Галина Васильевна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1755C" w:rsidP="00677C49">
            <w:r>
              <w:t>25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81755C">
            <w:pPr>
              <w:pStyle w:val="af"/>
              <w:jc w:val="left"/>
              <w:rPr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proofErr w:type="spellStart"/>
            <w:r>
              <w:rPr>
                <w:szCs w:val="24"/>
              </w:rPr>
              <w:t>Шкатов</w:t>
            </w:r>
            <w:proofErr w:type="spellEnd"/>
            <w:r>
              <w:rPr>
                <w:szCs w:val="24"/>
              </w:rPr>
              <w:t xml:space="preserve"> Александр Борисович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«Цифровое фото»</w:t>
            </w:r>
          </w:p>
          <w:p w:rsidR="0081755C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Самоделкин</w:t>
            </w:r>
            <w:proofErr w:type="spellEnd"/>
            <w:r>
              <w:rPr>
                <w:szCs w:val="24"/>
              </w:rPr>
              <w:t>»</w:t>
            </w:r>
          </w:p>
          <w:p w:rsidR="0081755C" w:rsidRPr="005B74E0" w:rsidRDefault="0081755C" w:rsidP="00677C49">
            <w:pPr>
              <w:pStyle w:val="af"/>
              <w:rPr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proofErr w:type="spellStart"/>
            <w:r w:rsidRPr="005B74E0">
              <w:rPr>
                <w:szCs w:val="24"/>
              </w:rPr>
              <w:lastRenderedPageBreak/>
              <w:t>Саввина</w:t>
            </w:r>
            <w:proofErr w:type="spellEnd"/>
            <w:r w:rsidRPr="005B74E0">
              <w:rPr>
                <w:szCs w:val="24"/>
              </w:rPr>
              <w:t xml:space="preserve"> Людмила  Александровна 17.01.1976 </w:t>
            </w:r>
            <w:proofErr w:type="spellStart"/>
            <w:r w:rsidRPr="005B74E0">
              <w:rPr>
                <w:szCs w:val="24"/>
              </w:rPr>
              <w:t>гю</w:t>
            </w:r>
            <w:proofErr w:type="spellEnd"/>
            <w:r w:rsidRPr="005B74E0">
              <w:rPr>
                <w:szCs w:val="24"/>
              </w:rPr>
              <w:t>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«Цифровая фотография», «По родным просторам»</w:t>
            </w:r>
            <w:r w:rsidR="008B3612" w:rsidRPr="005B74E0">
              <w:rPr>
                <w:szCs w:val="24"/>
              </w:rPr>
              <w:t>,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Колесникова  Татьяна Ивановна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Умелые руки «Золотая нить»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10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Тере</w:t>
            </w:r>
            <w:r w:rsidR="008B3612" w:rsidRPr="005B74E0">
              <w:rPr>
                <w:szCs w:val="24"/>
              </w:rPr>
              <w:t>хова Светлана Петровна  10.12.1971 г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81755C">
            <w:pPr>
              <w:pStyle w:val="af"/>
              <w:jc w:val="left"/>
              <w:rPr>
                <w:szCs w:val="24"/>
              </w:rPr>
            </w:pPr>
            <w:r>
              <w:rPr>
                <w:szCs w:val="24"/>
              </w:rPr>
              <w:t>«Юная рукодельница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proofErr w:type="spellStart"/>
            <w:r>
              <w:rPr>
                <w:szCs w:val="24"/>
              </w:rPr>
              <w:t>Бортникова</w:t>
            </w:r>
            <w:proofErr w:type="spellEnd"/>
            <w:r>
              <w:rPr>
                <w:szCs w:val="24"/>
              </w:rPr>
              <w:t xml:space="preserve"> Тамара Васильевна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Прорида</w:t>
            </w:r>
            <w:proofErr w:type="spellEnd"/>
            <w:r>
              <w:rPr>
                <w:szCs w:val="24"/>
              </w:rPr>
              <w:t xml:space="preserve"> и фантазия»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Блинникова Марина Александровна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  <w:r w:rsidR="00F34FCD">
              <w:t>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F34FCD" w:rsidP="00677C49">
            <w:pPr>
              <w:jc w:val="center"/>
            </w:pPr>
            <w:r>
              <w:t>Высшее ЛГП</w:t>
            </w:r>
            <w:r w:rsidR="008B3612" w:rsidRPr="005B74E0">
              <w:t>У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«Истоки»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proofErr w:type="spellStart"/>
            <w:r>
              <w:rPr>
                <w:szCs w:val="24"/>
              </w:rPr>
              <w:t>Шуленина</w:t>
            </w:r>
            <w:proofErr w:type="spellEnd"/>
            <w:r>
              <w:rPr>
                <w:szCs w:val="24"/>
              </w:rPr>
              <w:t xml:space="preserve"> Татьяна </w:t>
            </w:r>
            <w:proofErr w:type="spellStart"/>
            <w:r>
              <w:rPr>
                <w:szCs w:val="24"/>
              </w:rPr>
              <w:t>петровна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F34FCD" w:rsidP="00677C49">
            <w:pPr>
              <w:jc w:val="center"/>
            </w:pPr>
            <w:r>
              <w:t>Высшее Л</w:t>
            </w:r>
            <w:r w:rsidR="008B3612" w:rsidRPr="005B74E0">
              <w:t>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</w:t>
            </w:r>
            <w:proofErr w:type="spellStart"/>
            <w:r w:rsidR="00F34FCD">
              <w:rPr>
                <w:szCs w:val="24"/>
              </w:rPr>
              <w:t>Домисолька</w:t>
            </w:r>
            <w:proofErr w:type="spellEnd"/>
            <w:r w:rsidR="00F34FCD">
              <w:rPr>
                <w:szCs w:val="24"/>
              </w:rPr>
              <w:t>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Лукьянова Нина Михайловна 23.11.57 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33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Высш</w:t>
            </w:r>
            <w:proofErr w:type="spellEnd"/>
            <w:r w:rsidRPr="005B74E0">
              <w:t>.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  <w:r w:rsidRPr="005B74E0">
              <w:t>27.06.1980г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«Природа и мы»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24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Князева Ирина Станиславовна 20.07.1972 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proofErr w:type="gramStart"/>
            <w:r w:rsidRPr="005B74E0">
              <w:rPr>
                <w:szCs w:val="24"/>
              </w:rPr>
              <w:t>ИЗО</w:t>
            </w:r>
            <w:proofErr w:type="gramEnd"/>
            <w:r w:rsidRPr="005B74E0">
              <w:rPr>
                <w:szCs w:val="24"/>
              </w:rPr>
              <w:t xml:space="preserve"> студия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proofErr w:type="spellStart"/>
            <w:r>
              <w:rPr>
                <w:szCs w:val="24"/>
              </w:rPr>
              <w:t>Кирченко</w:t>
            </w:r>
            <w:proofErr w:type="spellEnd"/>
            <w:r>
              <w:rPr>
                <w:szCs w:val="24"/>
              </w:rPr>
              <w:t xml:space="preserve"> Надежда Николаевна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F34FCD" w:rsidP="00677C49">
            <w:pPr>
              <w:jc w:val="center"/>
            </w:pPr>
            <w:r>
              <w:t>Высшее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«Учимся правильно и красиво говорить»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lastRenderedPageBreak/>
              <w:t>Рогова Ирина Викторовна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«Умники и умницы»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proofErr w:type="spellStart"/>
            <w:r w:rsidRPr="005B74E0">
              <w:rPr>
                <w:szCs w:val="24"/>
              </w:rPr>
              <w:t>Замараева</w:t>
            </w:r>
            <w:proofErr w:type="spellEnd"/>
            <w:r w:rsidRPr="005B74E0">
              <w:rPr>
                <w:szCs w:val="24"/>
              </w:rPr>
              <w:t xml:space="preserve"> Инна </w:t>
            </w:r>
            <w:proofErr w:type="spellStart"/>
            <w:r w:rsidRPr="005B74E0">
              <w:rPr>
                <w:szCs w:val="24"/>
              </w:rPr>
              <w:t>Клавдиевна</w:t>
            </w:r>
            <w:proofErr w:type="spellEnd"/>
            <w:r w:rsidRPr="005B74E0">
              <w:rPr>
                <w:szCs w:val="24"/>
              </w:rPr>
              <w:t xml:space="preserve"> 27.02.1960 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«Умники и умницы»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proofErr w:type="spellStart"/>
            <w:r w:rsidRPr="005B74E0">
              <w:rPr>
                <w:szCs w:val="24"/>
              </w:rPr>
              <w:t>Чурсина</w:t>
            </w:r>
            <w:proofErr w:type="spellEnd"/>
            <w:r w:rsidRPr="005B74E0">
              <w:rPr>
                <w:szCs w:val="24"/>
              </w:rPr>
              <w:t xml:space="preserve"> Ирина Николаевна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ШРЭР «Семицветик»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24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Корабельникова Людмила Юрьевна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«Золотой ключик»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proofErr w:type="spellStart"/>
            <w:r w:rsidRPr="005B74E0">
              <w:rPr>
                <w:szCs w:val="24"/>
              </w:rPr>
              <w:t>Карлина</w:t>
            </w:r>
            <w:proofErr w:type="spellEnd"/>
            <w:r w:rsidRPr="005B74E0">
              <w:rPr>
                <w:szCs w:val="24"/>
              </w:rPr>
              <w:t xml:space="preserve"> Валентина Николаевна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81755C">
            <w:pPr>
              <w:pStyle w:val="af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Здоровячок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F34FCD">
            <w:pPr>
              <w:pStyle w:val="af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Прилепина</w:t>
            </w:r>
            <w:proofErr w:type="spellEnd"/>
            <w:r>
              <w:rPr>
                <w:szCs w:val="24"/>
              </w:rPr>
              <w:t xml:space="preserve"> Мария Александровна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F34FCD">
            <w:pPr>
              <w:pStyle w:val="af"/>
              <w:jc w:val="left"/>
              <w:rPr>
                <w:szCs w:val="24"/>
              </w:rPr>
            </w:pPr>
            <w:r>
              <w:rPr>
                <w:szCs w:val="24"/>
              </w:rPr>
              <w:t>«Кладовая радости»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proofErr w:type="spellStart"/>
            <w:r w:rsidRPr="005B74E0">
              <w:rPr>
                <w:szCs w:val="24"/>
              </w:rPr>
              <w:t>Войнова</w:t>
            </w:r>
            <w:proofErr w:type="spellEnd"/>
            <w:r w:rsidRPr="005B74E0">
              <w:rPr>
                <w:szCs w:val="24"/>
              </w:rPr>
              <w:t xml:space="preserve">  Галина Федоровна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«Непоседы»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Альфия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</w:t>
            </w:r>
            <w:r w:rsidR="008B3612" w:rsidRPr="005B74E0">
              <w:rPr>
                <w:szCs w:val="24"/>
              </w:rPr>
              <w:t>кбулатовна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1755C" w:rsidP="00677C49">
            <w:r>
              <w:t>26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gramStart"/>
            <w:r w:rsidRPr="005B74E0">
              <w:t>Высшее</w:t>
            </w:r>
            <w:proofErr w:type="gramEnd"/>
            <w:r w:rsidRPr="005B74E0">
              <w:t xml:space="preserve"> ТГПИ им. Низами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F34FCD">
            <w:pPr>
              <w:pStyle w:val="af"/>
              <w:jc w:val="left"/>
              <w:rPr>
                <w:szCs w:val="24"/>
              </w:rPr>
            </w:pPr>
            <w:r>
              <w:rPr>
                <w:szCs w:val="24"/>
              </w:rPr>
              <w:t>«Юный художник»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2</w:t>
            </w:r>
            <w:r w:rsidR="0081755C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roofErr w:type="spellStart"/>
            <w:r>
              <w:t>Мамбетова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Бе</w:t>
            </w:r>
            <w:r w:rsidRPr="005B74E0">
              <w:t>кбулатовна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1755C" w:rsidP="00677C49">
            <w: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1755C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ТГПИ им. Низам</w:t>
            </w:r>
            <w:r>
              <w:t>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r>
              <w:t>«Графика»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roofErr w:type="spellStart"/>
            <w:r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</w:tbl>
    <w:p w:rsidR="008B3612" w:rsidRDefault="008B3612" w:rsidP="008B3612">
      <w:pPr>
        <w:rPr>
          <w:b/>
        </w:rPr>
      </w:pPr>
      <w:r w:rsidRPr="005B74E0">
        <w:rPr>
          <w:b/>
        </w:rPr>
        <w:tab/>
      </w:r>
      <w:r w:rsidRPr="005B74E0">
        <w:rPr>
          <w:b/>
        </w:rPr>
        <w:tab/>
      </w:r>
      <w:r w:rsidRPr="005B74E0">
        <w:rPr>
          <w:b/>
        </w:rPr>
        <w:tab/>
      </w:r>
      <w:r w:rsidRPr="005B74E0">
        <w:rPr>
          <w:b/>
        </w:rPr>
        <w:tab/>
      </w:r>
      <w:r w:rsidRPr="005B74E0">
        <w:rPr>
          <w:b/>
        </w:rPr>
        <w:tab/>
      </w:r>
      <w:r w:rsidRPr="005B74E0">
        <w:rPr>
          <w:b/>
        </w:rPr>
        <w:tab/>
      </w:r>
    </w:p>
    <w:p w:rsidR="00F86D87" w:rsidRDefault="00F86D87" w:rsidP="00F51EBE">
      <w:pPr>
        <w:suppressAutoHyphens/>
        <w:jc w:val="both"/>
        <w:rPr>
          <w:sz w:val="28"/>
          <w:szCs w:val="28"/>
        </w:rPr>
      </w:pPr>
    </w:p>
    <w:p w:rsidR="005B74A5" w:rsidRDefault="005B74A5" w:rsidP="00F51EBE">
      <w:pPr>
        <w:suppressAutoHyphens/>
        <w:jc w:val="both"/>
        <w:rPr>
          <w:sz w:val="28"/>
          <w:szCs w:val="28"/>
        </w:rPr>
      </w:pPr>
    </w:p>
    <w:p w:rsidR="00BD3F18" w:rsidRDefault="00BD3F18" w:rsidP="009204BA">
      <w:pPr>
        <w:suppressAutoHyphens/>
        <w:ind w:left="720"/>
        <w:jc w:val="both"/>
        <w:rPr>
          <w:sz w:val="28"/>
          <w:szCs w:val="28"/>
        </w:rPr>
        <w:sectPr w:rsidR="00BD3F18" w:rsidSect="00874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BE" w:rsidRPr="002B60C9" w:rsidRDefault="00144C42" w:rsidP="00F51EBE">
      <w:pPr>
        <w:rPr>
          <w:sz w:val="28"/>
          <w:szCs w:val="28"/>
        </w:rPr>
      </w:pPr>
      <w:r w:rsidRPr="00502A11">
        <w:rPr>
          <w:i/>
          <w:sz w:val="28"/>
          <w:szCs w:val="28"/>
        </w:rPr>
        <w:lastRenderedPageBreak/>
        <w:t>Вывод</w:t>
      </w:r>
      <w:r>
        <w:rPr>
          <w:sz w:val="28"/>
          <w:szCs w:val="28"/>
        </w:rPr>
        <w:t xml:space="preserve">: </w:t>
      </w:r>
      <w:r w:rsidR="00A8582A" w:rsidRPr="00A8582A">
        <w:rPr>
          <w:sz w:val="28"/>
          <w:szCs w:val="28"/>
        </w:rPr>
        <w:t xml:space="preserve">Таким </w:t>
      </w:r>
      <w:proofErr w:type="gramStart"/>
      <w:r w:rsidR="00A8582A" w:rsidRPr="00A8582A">
        <w:rPr>
          <w:sz w:val="28"/>
          <w:szCs w:val="28"/>
        </w:rPr>
        <w:t>образом</w:t>
      </w:r>
      <w:proofErr w:type="gramEnd"/>
      <w:r w:rsidR="00A8582A">
        <w:rPr>
          <w:b/>
          <w:sz w:val="28"/>
          <w:szCs w:val="28"/>
        </w:rPr>
        <w:t xml:space="preserve"> </w:t>
      </w:r>
      <w:r w:rsidR="00F51EBE" w:rsidRPr="002B60C9">
        <w:rPr>
          <w:b/>
          <w:sz w:val="28"/>
          <w:szCs w:val="28"/>
        </w:rPr>
        <w:t xml:space="preserve"> </w:t>
      </w:r>
      <w:r w:rsidR="00A8582A">
        <w:rPr>
          <w:sz w:val="28"/>
          <w:szCs w:val="28"/>
        </w:rPr>
        <w:t>п</w:t>
      </w:r>
      <w:r w:rsidR="00F51EBE" w:rsidRPr="002B60C9">
        <w:rPr>
          <w:sz w:val="28"/>
          <w:szCs w:val="28"/>
        </w:rPr>
        <w:t xml:space="preserve">едагогический коллектив представляет собой активную работоспособную команду профессионалов, стремящихся к устойчивому развитию с внедрением инноваций в образовательную деятельность учреждения.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502A11">
        <w:rPr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F51EBE" w:rsidRPr="002B60C9">
        <w:rPr>
          <w:sz w:val="28"/>
          <w:szCs w:val="28"/>
        </w:rPr>
        <w:t xml:space="preserve"> оперативно реагировать на все изменения, происходящие во внешней среде с учетом социального заказа общества. </w:t>
      </w:r>
    </w:p>
    <w:p w:rsidR="001D630E" w:rsidRPr="001D630E" w:rsidRDefault="001D630E" w:rsidP="009204BA">
      <w:pPr>
        <w:suppressAutoHyphens/>
        <w:ind w:left="720"/>
        <w:jc w:val="both"/>
        <w:rPr>
          <w:sz w:val="28"/>
          <w:szCs w:val="28"/>
        </w:rPr>
      </w:pPr>
    </w:p>
    <w:p w:rsidR="009204BA" w:rsidRDefault="009204BA" w:rsidP="009204BA"/>
    <w:p w:rsidR="009204BA" w:rsidRDefault="009204BA" w:rsidP="009204BA">
      <w:pPr>
        <w:suppressAutoHyphens/>
        <w:jc w:val="both"/>
        <w:rPr>
          <w:b/>
          <w:sz w:val="28"/>
          <w:szCs w:val="28"/>
          <w:u w:val="single"/>
        </w:rPr>
      </w:pPr>
    </w:p>
    <w:p w:rsidR="009204BA" w:rsidRDefault="00253F64" w:rsidP="009204BA">
      <w:pPr>
        <w:suppressAutoHyphens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9204BA" w:rsidRPr="009A6C5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Оценка качества учебно-методического  обеспечения</w:t>
      </w:r>
      <w:r w:rsidR="009204BA" w:rsidRPr="009A6C56">
        <w:rPr>
          <w:b/>
          <w:i/>
          <w:sz w:val="28"/>
          <w:szCs w:val="28"/>
        </w:rPr>
        <w:t xml:space="preserve"> </w:t>
      </w:r>
    </w:p>
    <w:p w:rsidR="00A8582A" w:rsidRPr="009A6C56" w:rsidRDefault="00A8582A" w:rsidP="009204BA">
      <w:pPr>
        <w:suppressAutoHyphens/>
        <w:rPr>
          <w:b/>
          <w:i/>
          <w:sz w:val="28"/>
          <w:szCs w:val="28"/>
        </w:rPr>
      </w:pPr>
    </w:p>
    <w:p w:rsidR="0077604C" w:rsidRPr="004979D2" w:rsidRDefault="0077604C" w:rsidP="00776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8582A">
        <w:rPr>
          <w:b/>
          <w:sz w:val="28"/>
          <w:szCs w:val="28"/>
        </w:rPr>
        <w:t xml:space="preserve"> </w:t>
      </w:r>
      <w:r w:rsidRPr="004979D2">
        <w:rPr>
          <w:color w:val="000000"/>
          <w:sz w:val="28"/>
          <w:szCs w:val="28"/>
        </w:rPr>
        <w:t>Методическая работа направлена на разработку и внедрение нового содержания образования, на совершенствование методической деятельности педагога, повышение его профессионального мастерства.</w:t>
      </w:r>
    </w:p>
    <w:p w:rsidR="0077604C" w:rsidRPr="004979D2" w:rsidRDefault="0077604C" w:rsidP="0077604C">
      <w:pPr>
        <w:ind w:firstLine="708"/>
        <w:jc w:val="both"/>
        <w:rPr>
          <w:color w:val="000000"/>
          <w:sz w:val="28"/>
          <w:szCs w:val="28"/>
        </w:rPr>
      </w:pPr>
      <w:r w:rsidRPr="004979D2">
        <w:rPr>
          <w:color w:val="000000"/>
          <w:sz w:val="28"/>
          <w:szCs w:val="28"/>
        </w:rPr>
        <w:t>В целях повышения квалификации педагогов в течение всего учебного года проводятся открытые занятия, мастер классы, оказывается помощь при разработке образовательных программ, создаются условия для повышения уровня педагогического мастерства.</w:t>
      </w:r>
    </w:p>
    <w:p w:rsidR="00037DF9" w:rsidRDefault="0077604C" w:rsidP="00037DF9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582A">
        <w:rPr>
          <w:b/>
          <w:sz w:val="28"/>
          <w:szCs w:val="28"/>
        </w:rPr>
        <w:t xml:space="preserve"> </w:t>
      </w:r>
      <w:r w:rsidR="00A8582A" w:rsidRPr="00A8582A">
        <w:rPr>
          <w:sz w:val="28"/>
          <w:szCs w:val="28"/>
        </w:rPr>
        <w:t xml:space="preserve">Большинство методических материалов, </w:t>
      </w:r>
      <w:r w:rsidR="00D302ED">
        <w:rPr>
          <w:sz w:val="28"/>
          <w:szCs w:val="28"/>
        </w:rPr>
        <w:t xml:space="preserve">используемых педагогами </w:t>
      </w:r>
      <w:r w:rsidR="00037DF9">
        <w:rPr>
          <w:sz w:val="28"/>
          <w:szCs w:val="28"/>
        </w:rPr>
        <w:t xml:space="preserve"> дополнительного образования, являются их авторскими материалами, так как индивидуальность образовательной программы требует специфического методического обучения. Каждая образовательная программа имеет методическое сопровождение: методическую литературу, ЭОР, тематические презентации. </w:t>
      </w:r>
    </w:p>
    <w:p w:rsidR="00037DF9" w:rsidRDefault="00F34FCD" w:rsidP="0077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7DF9">
        <w:rPr>
          <w:sz w:val="28"/>
          <w:szCs w:val="28"/>
        </w:rPr>
        <w:t>а.</w:t>
      </w:r>
      <w:r w:rsidR="0077604C" w:rsidRPr="0077604C">
        <w:rPr>
          <w:sz w:val="28"/>
          <w:szCs w:val="28"/>
        </w:rPr>
        <w:t xml:space="preserve"> </w:t>
      </w:r>
      <w:r w:rsidR="0077604C" w:rsidRPr="004979D2">
        <w:rPr>
          <w:sz w:val="28"/>
          <w:szCs w:val="28"/>
        </w:rPr>
        <w:t>Методическая служба учреждения хранит  в электронном виде фотографии, презентации, программы, разработки занятий, рекламное обеспечение и прочие методические материалы.</w:t>
      </w:r>
    </w:p>
    <w:p w:rsidR="00037DF9" w:rsidRDefault="00037DF9" w:rsidP="009204B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7063" w:rsidRPr="00502A11">
        <w:rPr>
          <w:i/>
          <w:sz w:val="28"/>
          <w:szCs w:val="28"/>
        </w:rPr>
        <w:t>Вывод</w:t>
      </w:r>
      <w:r w:rsidR="00637063">
        <w:rPr>
          <w:sz w:val="28"/>
          <w:szCs w:val="28"/>
        </w:rPr>
        <w:t>:</w:t>
      </w:r>
      <w:r>
        <w:rPr>
          <w:sz w:val="28"/>
          <w:szCs w:val="28"/>
        </w:rPr>
        <w:t xml:space="preserve">  Учебно-методическое обеспечение образовательного процесса позволяет успешно реализовывать задачи, стоящие перед педагогическим коллективом. </w:t>
      </w:r>
    </w:p>
    <w:p w:rsidR="00037DF9" w:rsidRPr="00A8582A" w:rsidRDefault="00037DF9" w:rsidP="009204B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7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02A11">
        <w:rPr>
          <w:i/>
          <w:sz w:val="28"/>
          <w:szCs w:val="28"/>
        </w:rPr>
        <w:t>Задача</w:t>
      </w:r>
      <w:r>
        <w:rPr>
          <w:sz w:val="28"/>
          <w:szCs w:val="28"/>
        </w:rPr>
        <w:t xml:space="preserve"> на следующий год: активное внедрение интерактивных образовательных технологий.</w:t>
      </w:r>
    </w:p>
    <w:p w:rsidR="009204BA" w:rsidRDefault="009204BA" w:rsidP="009204BA">
      <w:pPr>
        <w:suppressAutoHyphens/>
        <w:rPr>
          <w:sz w:val="28"/>
          <w:szCs w:val="28"/>
        </w:rPr>
      </w:pPr>
    </w:p>
    <w:p w:rsidR="009204BA" w:rsidRDefault="00253F64" w:rsidP="009204BA">
      <w:pPr>
        <w:suppressAutoHyphens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8</w:t>
      </w:r>
      <w:r w:rsidR="009204BA" w:rsidRPr="009A6C5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Оценка качества библиотечно-информационного обеспечения и материально-технической базы</w:t>
      </w:r>
      <w:r w:rsidR="009204BA" w:rsidRPr="009A6C56">
        <w:rPr>
          <w:b/>
          <w:i/>
          <w:sz w:val="28"/>
          <w:szCs w:val="28"/>
        </w:rPr>
        <w:t>.</w:t>
      </w:r>
    </w:p>
    <w:p w:rsidR="009204BA" w:rsidRPr="009A6C56" w:rsidRDefault="009204BA" w:rsidP="009204BA">
      <w:pPr>
        <w:suppressAutoHyphens/>
        <w:rPr>
          <w:b/>
          <w:i/>
          <w:sz w:val="28"/>
          <w:szCs w:val="28"/>
        </w:rPr>
      </w:pPr>
    </w:p>
    <w:p w:rsidR="009204BA" w:rsidRPr="00D05F89" w:rsidRDefault="00037DF9" w:rsidP="009204B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8.1.</w:t>
      </w:r>
      <w:r w:rsidR="00F34FCD">
        <w:rPr>
          <w:sz w:val="28"/>
          <w:szCs w:val="28"/>
        </w:rPr>
        <w:t>В МАУ ДО «ЦДО» с. Доброе</w:t>
      </w:r>
      <w:r w:rsidR="009204BA">
        <w:rPr>
          <w:sz w:val="28"/>
          <w:szCs w:val="28"/>
        </w:rPr>
        <w:t xml:space="preserve"> имеется кабинет «Информационный», в котором собраны книги, справочники, иллюстрации по обеспечению образовательных </w:t>
      </w:r>
      <w:proofErr w:type="spellStart"/>
      <w:r w:rsidR="009204BA">
        <w:rPr>
          <w:sz w:val="28"/>
          <w:szCs w:val="28"/>
        </w:rPr>
        <w:t>общеразвивающих</w:t>
      </w:r>
      <w:proofErr w:type="spellEnd"/>
      <w:r w:rsidR="009204BA">
        <w:rPr>
          <w:sz w:val="28"/>
          <w:szCs w:val="28"/>
        </w:rPr>
        <w:t xml:space="preserve"> программ, а так же художественная литература. Созданы  каталоги  методической литературы и дисков с презентациями, видеосюжетами, видеофильмами.  </w:t>
      </w:r>
      <w:proofErr w:type="gramStart"/>
      <w:r>
        <w:rPr>
          <w:sz w:val="28"/>
          <w:szCs w:val="28"/>
        </w:rPr>
        <w:t>В и</w:t>
      </w:r>
      <w:r w:rsidR="009204BA">
        <w:rPr>
          <w:sz w:val="28"/>
          <w:szCs w:val="28"/>
        </w:rPr>
        <w:t>нфор</w:t>
      </w:r>
      <w:r>
        <w:rPr>
          <w:sz w:val="28"/>
          <w:szCs w:val="28"/>
        </w:rPr>
        <w:t xml:space="preserve">мационном  кабинете  работают 4 компьютера, подключенные </w:t>
      </w:r>
      <w:r w:rsidR="009204BA">
        <w:rPr>
          <w:sz w:val="28"/>
          <w:szCs w:val="28"/>
        </w:rPr>
        <w:t xml:space="preserve"> к сети Интернет.</w:t>
      </w:r>
      <w:proofErr w:type="gramEnd"/>
      <w:r w:rsidR="009204BA">
        <w:rPr>
          <w:sz w:val="28"/>
          <w:szCs w:val="28"/>
        </w:rPr>
        <w:t xml:space="preserve">  Имеется свободный доступ д</w:t>
      </w:r>
      <w:r>
        <w:rPr>
          <w:sz w:val="28"/>
          <w:szCs w:val="28"/>
        </w:rPr>
        <w:t>ля  работы педагогов  и обучающихся</w:t>
      </w:r>
      <w:r w:rsidR="009204BA">
        <w:rPr>
          <w:sz w:val="28"/>
          <w:szCs w:val="28"/>
        </w:rPr>
        <w:t xml:space="preserve">. </w:t>
      </w:r>
    </w:p>
    <w:p w:rsidR="009204BA" w:rsidRDefault="009204BA" w:rsidP="009204BA">
      <w:pPr>
        <w:suppressAutoHyphens/>
        <w:jc w:val="center"/>
        <w:rPr>
          <w:b/>
          <w:sz w:val="28"/>
          <w:szCs w:val="28"/>
        </w:rPr>
      </w:pPr>
    </w:p>
    <w:p w:rsidR="009204BA" w:rsidRPr="00600B46" w:rsidRDefault="00253F64" w:rsidP="009204BA">
      <w:pPr>
        <w:suppressAutoHyphens/>
        <w:jc w:val="both"/>
        <w:rPr>
          <w:sz w:val="28"/>
          <w:szCs w:val="28"/>
        </w:rPr>
      </w:pPr>
      <w:r w:rsidRPr="00600B46">
        <w:rPr>
          <w:i/>
          <w:sz w:val="28"/>
          <w:szCs w:val="28"/>
        </w:rPr>
        <w:t xml:space="preserve">8.2. </w:t>
      </w:r>
      <w:r w:rsidR="009204BA" w:rsidRPr="00600B46">
        <w:rPr>
          <w:i/>
          <w:sz w:val="28"/>
          <w:szCs w:val="28"/>
        </w:rPr>
        <w:t>Материально-техническая база</w:t>
      </w:r>
      <w:r w:rsidR="009204BA" w:rsidRPr="00600B46">
        <w:rPr>
          <w:sz w:val="28"/>
          <w:szCs w:val="28"/>
        </w:rPr>
        <w:t>.</w:t>
      </w:r>
    </w:p>
    <w:p w:rsidR="009204BA" w:rsidRDefault="009204BA" w:rsidP="009204BA">
      <w:pPr>
        <w:suppressAutoHyphens/>
        <w:jc w:val="both"/>
        <w:rPr>
          <w:b/>
          <w:sz w:val="28"/>
          <w:szCs w:val="28"/>
          <w:u w:val="single"/>
        </w:rPr>
      </w:pPr>
    </w:p>
    <w:p w:rsidR="00600B46" w:rsidRPr="004979D2" w:rsidRDefault="00503589" w:rsidP="00600B4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МАУ ДО «ЦДО» с. Доброе </w:t>
      </w:r>
      <w:r w:rsidR="009204BA">
        <w:rPr>
          <w:sz w:val="28"/>
          <w:szCs w:val="28"/>
        </w:rPr>
        <w:t xml:space="preserve"> располагается</w:t>
      </w:r>
      <w:r>
        <w:rPr>
          <w:sz w:val="28"/>
          <w:szCs w:val="28"/>
        </w:rPr>
        <w:t xml:space="preserve"> в здании, общей площадью 534,4кв.м., хоккейная площадка – 254</w:t>
      </w:r>
      <w:r w:rsidR="009204BA">
        <w:rPr>
          <w:sz w:val="28"/>
          <w:szCs w:val="28"/>
        </w:rPr>
        <w:t xml:space="preserve">,9 кв. м. волейбольная площадка – </w:t>
      </w:r>
      <w:smartTag w:uri="urn:schemas-microsoft-com:office:smarttags" w:element="metricconverter">
        <w:smartTagPr>
          <w:attr w:name="ProductID" w:val="119 кв. м"/>
        </w:smartTagPr>
        <w:r w:rsidR="009204BA">
          <w:rPr>
            <w:sz w:val="28"/>
            <w:szCs w:val="28"/>
          </w:rPr>
          <w:t>119 кв. м</w:t>
        </w:r>
      </w:smartTag>
      <w:r w:rsidR="009204BA">
        <w:rPr>
          <w:sz w:val="28"/>
          <w:szCs w:val="28"/>
        </w:rPr>
        <w:t>.  Имущество находится в о</w:t>
      </w:r>
      <w:r>
        <w:rPr>
          <w:sz w:val="28"/>
          <w:szCs w:val="28"/>
        </w:rPr>
        <w:t>перативном управлении МАУ ДО «ЦДО» с. Доброе.</w:t>
      </w:r>
      <w:proofErr w:type="gramEnd"/>
      <w:r>
        <w:rPr>
          <w:sz w:val="28"/>
          <w:szCs w:val="28"/>
        </w:rPr>
        <w:t xml:space="preserve"> Учебные занятия проходят в  3</w:t>
      </w:r>
      <w:r w:rsidR="009204BA">
        <w:rPr>
          <w:sz w:val="28"/>
          <w:szCs w:val="28"/>
        </w:rPr>
        <w:t xml:space="preserve"> учебных кабинетах, в зале хореографии</w:t>
      </w:r>
      <w:r>
        <w:rPr>
          <w:sz w:val="28"/>
          <w:szCs w:val="28"/>
        </w:rPr>
        <w:t xml:space="preserve"> (200кв.м.)</w:t>
      </w:r>
      <w:r w:rsidR="009204BA">
        <w:rPr>
          <w:sz w:val="28"/>
          <w:szCs w:val="28"/>
        </w:rPr>
        <w:t>, соответствующим нормам проведения заня</w:t>
      </w:r>
      <w:r>
        <w:rPr>
          <w:sz w:val="28"/>
          <w:szCs w:val="28"/>
        </w:rPr>
        <w:t xml:space="preserve">тий хореографией, </w:t>
      </w:r>
      <w:r w:rsidR="009204BA">
        <w:rPr>
          <w:sz w:val="28"/>
          <w:szCs w:val="28"/>
        </w:rPr>
        <w:t xml:space="preserve"> тренажёрном зале</w:t>
      </w:r>
      <w:r>
        <w:rPr>
          <w:sz w:val="28"/>
          <w:szCs w:val="28"/>
        </w:rPr>
        <w:t xml:space="preserve"> площадью 36 кв.м., спортивный зал 300 кв.м.</w:t>
      </w:r>
      <w:r w:rsidR="009204BA">
        <w:rPr>
          <w:sz w:val="28"/>
          <w:szCs w:val="28"/>
        </w:rPr>
        <w:t xml:space="preserve"> Массовые меропр</w:t>
      </w:r>
      <w:r>
        <w:rPr>
          <w:sz w:val="28"/>
          <w:szCs w:val="28"/>
        </w:rPr>
        <w:t xml:space="preserve">иятия проходят в хореографическом </w:t>
      </w:r>
      <w:r w:rsidR="009204BA">
        <w:rPr>
          <w:sz w:val="28"/>
          <w:szCs w:val="28"/>
        </w:rPr>
        <w:t xml:space="preserve">зале. В организации имеется в достаточном количестве спортивное, музыкальное, игровое оборудование для ведения образовательного процесса.     </w:t>
      </w:r>
      <w:r w:rsidR="00600B46" w:rsidRPr="004979D2">
        <w:rPr>
          <w:sz w:val="28"/>
          <w:szCs w:val="28"/>
        </w:rPr>
        <w:t xml:space="preserve">  </w:t>
      </w:r>
      <w:proofErr w:type="gramStart"/>
      <w:r w:rsidR="00600B46" w:rsidRPr="004979D2">
        <w:rPr>
          <w:sz w:val="28"/>
          <w:szCs w:val="28"/>
        </w:rPr>
        <w:t xml:space="preserve">В целях создания условий по программе </w:t>
      </w:r>
      <w:r>
        <w:rPr>
          <w:sz w:val="28"/>
          <w:szCs w:val="28"/>
        </w:rPr>
        <w:t>«Доступная среда» в МАУ ДО «ЦДО»</w:t>
      </w:r>
      <w:r w:rsidR="00600B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 Доброе</w:t>
      </w:r>
      <w:r w:rsidR="00600B46" w:rsidRPr="004979D2">
        <w:rPr>
          <w:sz w:val="28"/>
          <w:szCs w:val="28"/>
        </w:rPr>
        <w:t xml:space="preserve"> имеется пандус, </w:t>
      </w:r>
      <w:r w:rsidR="00600B46">
        <w:rPr>
          <w:sz w:val="28"/>
          <w:szCs w:val="28"/>
        </w:rPr>
        <w:t xml:space="preserve">на </w:t>
      </w:r>
      <w:r w:rsidR="00600B46" w:rsidRPr="004979D2">
        <w:rPr>
          <w:sz w:val="28"/>
          <w:szCs w:val="28"/>
        </w:rPr>
        <w:t>вход</w:t>
      </w:r>
      <w:r w:rsidR="00600B46">
        <w:rPr>
          <w:sz w:val="28"/>
          <w:szCs w:val="28"/>
        </w:rPr>
        <w:t>е в здание имеется</w:t>
      </w:r>
      <w:r w:rsidR="00600B46" w:rsidRPr="004979D2">
        <w:rPr>
          <w:sz w:val="28"/>
          <w:szCs w:val="28"/>
        </w:rPr>
        <w:t xml:space="preserve"> </w:t>
      </w:r>
      <w:r w:rsidR="00600B46" w:rsidRPr="004979D2">
        <w:rPr>
          <w:rStyle w:val="0pt"/>
          <w:rFonts w:eastAsia="Calibri"/>
          <w:sz w:val="28"/>
          <w:szCs w:val="28"/>
        </w:rPr>
        <w:t>фасадная табличка со шрифтом Брайля</w:t>
      </w:r>
      <w:r w:rsidR="00600B46" w:rsidRPr="004979D2">
        <w:rPr>
          <w:sz w:val="28"/>
          <w:szCs w:val="28"/>
        </w:rPr>
        <w:t xml:space="preserve">, </w:t>
      </w:r>
      <w:r w:rsidR="00600B46">
        <w:rPr>
          <w:sz w:val="28"/>
          <w:szCs w:val="28"/>
        </w:rPr>
        <w:t>дополнительная кнопка</w:t>
      </w:r>
      <w:r w:rsidR="00600B46" w:rsidRPr="004979D2">
        <w:rPr>
          <w:sz w:val="28"/>
          <w:szCs w:val="28"/>
        </w:rPr>
        <w:t xml:space="preserve"> вызова для лиц с ОВЗ и инвалидов.</w:t>
      </w:r>
      <w:proofErr w:type="gramEnd"/>
    </w:p>
    <w:p w:rsidR="00600B46" w:rsidRPr="004979D2" w:rsidRDefault="00600B46" w:rsidP="00600B4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979D2">
        <w:rPr>
          <w:sz w:val="28"/>
          <w:szCs w:val="28"/>
        </w:rPr>
        <w:t>Все системы жизнеобеспечения фун</w:t>
      </w:r>
      <w:r w:rsidR="00503589">
        <w:rPr>
          <w:sz w:val="28"/>
          <w:szCs w:val="28"/>
        </w:rPr>
        <w:t>кционируют в рабочем режиме. МАУ ДО «ЦДО»</w:t>
      </w:r>
      <w:r w:rsidRPr="004979D2">
        <w:rPr>
          <w:sz w:val="28"/>
          <w:szCs w:val="28"/>
        </w:rPr>
        <w:t xml:space="preserve"> с. </w:t>
      </w:r>
      <w:proofErr w:type="gramStart"/>
      <w:r w:rsidR="00503589">
        <w:rPr>
          <w:sz w:val="28"/>
          <w:szCs w:val="28"/>
        </w:rPr>
        <w:t>Доброе</w:t>
      </w:r>
      <w:proofErr w:type="gramEnd"/>
      <w:r w:rsidR="00503589">
        <w:rPr>
          <w:sz w:val="28"/>
          <w:szCs w:val="28"/>
        </w:rPr>
        <w:t xml:space="preserve"> </w:t>
      </w:r>
      <w:r w:rsidRPr="004979D2">
        <w:rPr>
          <w:sz w:val="28"/>
          <w:szCs w:val="28"/>
        </w:rPr>
        <w:t>оснащен системой автоматической противопожарной сигнализации, тревожной кнопкой, осуществляется контрольно-пропускной режим.</w:t>
      </w:r>
    </w:p>
    <w:p w:rsidR="00600B46" w:rsidRPr="004979D2" w:rsidRDefault="00600B46" w:rsidP="00600B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9D2">
        <w:rPr>
          <w:sz w:val="28"/>
          <w:szCs w:val="28"/>
        </w:rPr>
        <w:t xml:space="preserve">Основным документом, определяющим мероприятия при возникновении чрезвычайных ситуаций в </w:t>
      </w:r>
      <w:r w:rsidR="00503589">
        <w:rPr>
          <w:sz w:val="28"/>
          <w:szCs w:val="28"/>
        </w:rPr>
        <w:t xml:space="preserve">МАУ ДО «ЦДО» с. </w:t>
      </w:r>
      <w:proofErr w:type="gramStart"/>
      <w:r w:rsidR="00503589">
        <w:rPr>
          <w:sz w:val="28"/>
          <w:szCs w:val="28"/>
        </w:rPr>
        <w:t>Доброе</w:t>
      </w:r>
      <w:proofErr w:type="gramEnd"/>
      <w:r w:rsidRPr="004979D2">
        <w:rPr>
          <w:sz w:val="28"/>
          <w:szCs w:val="28"/>
        </w:rPr>
        <w:t>, является «Паспорт безопасности».</w:t>
      </w:r>
    </w:p>
    <w:p w:rsidR="00600B46" w:rsidRPr="004979D2" w:rsidRDefault="00600B46" w:rsidP="00600B46">
      <w:pPr>
        <w:widowControl w:val="0"/>
        <w:overflowPunct w:val="0"/>
        <w:autoSpaceDE w:val="0"/>
        <w:autoSpaceDN w:val="0"/>
        <w:adjustRightInd w:val="0"/>
        <w:ind w:firstLine="778"/>
        <w:jc w:val="both"/>
        <w:rPr>
          <w:sz w:val="28"/>
          <w:szCs w:val="28"/>
        </w:rPr>
      </w:pPr>
      <w:r w:rsidRPr="004979D2">
        <w:rPr>
          <w:sz w:val="28"/>
          <w:szCs w:val="28"/>
        </w:rPr>
        <w:t xml:space="preserve">В учреждении имеется вся необходимая документация по выполнению требований и правил по охране труда и пожарной безопасности. Педагоги в своей деятельности по организации качественного и безопасного образовательного процесса руководствуются требованиями </w:t>
      </w:r>
      <w:proofErr w:type="spellStart"/>
      <w:r w:rsidRPr="004979D2">
        <w:rPr>
          <w:sz w:val="28"/>
          <w:szCs w:val="28"/>
        </w:rPr>
        <w:t>Роспотребнадзора</w:t>
      </w:r>
      <w:proofErr w:type="spellEnd"/>
      <w:r w:rsidRPr="004979D2">
        <w:rPr>
          <w:sz w:val="28"/>
          <w:szCs w:val="28"/>
        </w:rPr>
        <w:t xml:space="preserve">, </w:t>
      </w:r>
      <w:proofErr w:type="spellStart"/>
      <w:r w:rsidRPr="004979D2">
        <w:rPr>
          <w:sz w:val="28"/>
          <w:szCs w:val="28"/>
        </w:rPr>
        <w:t>Госпож</w:t>
      </w:r>
      <w:r w:rsidR="00503589">
        <w:rPr>
          <w:sz w:val="28"/>
          <w:szCs w:val="28"/>
        </w:rPr>
        <w:t>ар</w:t>
      </w:r>
      <w:r w:rsidRPr="004979D2">
        <w:rPr>
          <w:sz w:val="28"/>
          <w:szCs w:val="28"/>
        </w:rPr>
        <w:t>надзора</w:t>
      </w:r>
      <w:proofErr w:type="spellEnd"/>
      <w:r w:rsidRPr="004979D2">
        <w:rPr>
          <w:sz w:val="28"/>
          <w:szCs w:val="28"/>
        </w:rPr>
        <w:t xml:space="preserve">. </w:t>
      </w:r>
    </w:p>
    <w:p w:rsidR="00600B46" w:rsidRPr="004979D2" w:rsidRDefault="00637063" w:rsidP="00600B46">
      <w:pPr>
        <w:widowControl w:val="0"/>
        <w:overflowPunct w:val="0"/>
        <w:autoSpaceDE w:val="0"/>
        <w:autoSpaceDN w:val="0"/>
        <w:adjustRightInd w:val="0"/>
        <w:ind w:firstLine="778"/>
        <w:jc w:val="both"/>
        <w:rPr>
          <w:sz w:val="28"/>
          <w:szCs w:val="28"/>
        </w:rPr>
      </w:pPr>
      <w:r w:rsidRPr="00502A11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600B46" w:rsidRPr="004979D2">
        <w:rPr>
          <w:sz w:val="28"/>
          <w:szCs w:val="28"/>
        </w:rPr>
        <w:t>Таким образом, в учреждении созданы и создаются все условия для обеспечения охраны жизни и здоровья всех участников образовательных отношений.</w:t>
      </w:r>
      <w:r w:rsidR="00600B46">
        <w:rPr>
          <w:sz w:val="28"/>
          <w:szCs w:val="28"/>
        </w:rPr>
        <w:t xml:space="preserve"> Учебные кабинеты по адресам осуществления образовательной деятельности, </w:t>
      </w:r>
      <w:proofErr w:type="gramStart"/>
      <w:r w:rsidR="00600B46">
        <w:rPr>
          <w:sz w:val="28"/>
          <w:szCs w:val="28"/>
        </w:rPr>
        <w:t>внесённых</w:t>
      </w:r>
      <w:proofErr w:type="gramEnd"/>
      <w:r w:rsidR="00600B46">
        <w:rPr>
          <w:sz w:val="28"/>
          <w:szCs w:val="28"/>
        </w:rPr>
        <w:t xml:space="preserve"> в лицензию, также отвечают </w:t>
      </w:r>
      <w:r w:rsidR="00600B46" w:rsidRPr="004979D2">
        <w:rPr>
          <w:sz w:val="28"/>
          <w:szCs w:val="28"/>
        </w:rPr>
        <w:t xml:space="preserve">требованиями </w:t>
      </w:r>
      <w:proofErr w:type="spellStart"/>
      <w:r w:rsidR="00600B46" w:rsidRPr="004979D2">
        <w:rPr>
          <w:sz w:val="28"/>
          <w:szCs w:val="28"/>
        </w:rPr>
        <w:t>Роспотребнадзора</w:t>
      </w:r>
      <w:proofErr w:type="spellEnd"/>
      <w:r w:rsidR="00600B46" w:rsidRPr="004979D2">
        <w:rPr>
          <w:sz w:val="28"/>
          <w:szCs w:val="28"/>
        </w:rPr>
        <w:t xml:space="preserve">, </w:t>
      </w:r>
      <w:proofErr w:type="spellStart"/>
      <w:r w:rsidR="00600B46" w:rsidRPr="004979D2">
        <w:rPr>
          <w:sz w:val="28"/>
          <w:szCs w:val="28"/>
        </w:rPr>
        <w:t>Госпож</w:t>
      </w:r>
      <w:r w:rsidR="00503589">
        <w:rPr>
          <w:sz w:val="28"/>
          <w:szCs w:val="28"/>
        </w:rPr>
        <w:t>ар</w:t>
      </w:r>
      <w:r w:rsidR="00600B46" w:rsidRPr="004979D2">
        <w:rPr>
          <w:sz w:val="28"/>
          <w:szCs w:val="28"/>
        </w:rPr>
        <w:t>надзора</w:t>
      </w:r>
      <w:proofErr w:type="spellEnd"/>
      <w:r w:rsidR="00600B46">
        <w:rPr>
          <w:sz w:val="28"/>
          <w:szCs w:val="28"/>
        </w:rPr>
        <w:t xml:space="preserve"> и оборудованы необходимой учебной мебелью и оборудованием.</w:t>
      </w:r>
    </w:p>
    <w:p w:rsidR="005B74A5" w:rsidRPr="00852D86" w:rsidRDefault="009204BA" w:rsidP="00852D86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C42" w:rsidRPr="00502A11">
        <w:rPr>
          <w:i/>
          <w:sz w:val="28"/>
          <w:szCs w:val="28"/>
        </w:rPr>
        <w:t>Задачи:</w:t>
      </w:r>
      <w:r w:rsidR="00144C42">
        <w:rPr>
          <w:sz w:val="28"/>
          <w:szCs w:val="28"/>
        </w:rPr>
        <w:t xml:space="preserve"> вести </w:t>
      </w:r>
      <w:proofErr w:type="gramStart"/>
      <w:r w:rsidR="00144C42">
        <w:rPr>
          <w:sz w:val="28"/>
          <w:szCs w:val="28"/>
        </w:rPr>
        <w:t>контроль за</w:t>
      </w:r>
      <w:proofErr w:type="gramEnd"/>
      <w:r w:rsidR="00144C42">
        <w:rPr>
          <w:sz w:val="28"/>
          <w:szCs w:val="28"/>
        </w:rPr>
        <w:t xml:space="preserve"> состоянием помещений, находящихся в безвозмездном пользовании по адресам, прописанным в лицензии.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5B74A5" w:rsidRDefault="005B74A5" w:rsidP="009204BA">
      <w:pPr>
        <w:suppressAutoHyphens/>
        <w:jc w:val="center"/>
        <w:rPr>
          <w:b/>
          <w:sz w:val="28"/>
          <w:szCs w:val="28"/>
        </w:rPr>
      </w:pPr>
    </w:p>
    <w:p w:rsidR="009204BA" w:rsidRDefault="009204BA" w:rsidP="009204B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72B72">
        <w:rPr>
          <w:b/>
          <w:i/>
          <w:sz w:val="28"/>
          <w:szCs w:val="28"/>
        </w:rPr>
        <w:t xml:space="preserve">. </w:t>
      </w:r>
      <w:r w:rsidR="00253F64">
        <w:rPr>
          <w:b/>
          <w:i/>
          <w:sz w:val="28"/>
          <w:szCs w:val="28"/>
        </w:rPr>
        <w:t xml:space="preserve">Оценка </w:t>
      </w:r>
      <w:proofErr w:type="gramStart"/>
      <w:r w:rsidR="00253F64">
        <w:rPr>
          <w:b/>
          <w:i/>
          <w:sz w:val="28"/>
          <w:szCs w:val="28"/>
        </w:rPr>
        <w:t xml:space="preserve">функционирования </w:t>
      </w:r>
      <w:r w:rsidRPr="00E72B72">
        <w:rPr>
          <w:b/>
          <w:i/>
          <w:sz w:val="28"/>
          <w:szCs w:val="28"/>
        </w:rPr>
        <w:t>внутренней системы оценки качества образования</w:t>
      </w:r>
      <w:proofErr w:type="gramEnd"/>
      <w:r>
        <w:rPr>
          <w:b/>
          <w:sz w:val="28"/>
          <w:szCs w:val="28"/>
        </w:rPr>
        <w:t xml:space="preserve">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Основной  целью  </w:t>
      </w:r>
      <w:proofErr w:type="gramStart"/>
      <w:r w:rsidRPr="00C93471">
        <w:rPr>
          <w:rFonts w:eastAsia="Times New Roman"/>
          <w:sz w:val="28"/>
          <w:szCs w:val="28"/>
        </w:rPr>
        <w:t>функционирования внутренней системы оценки</w:t>
      </w:r>
      <w:r w:rsidR="00503589">
        <w:rPr>
          <w:rFonts w:eastAsia="Times New Roman"/>
          <w:sz w:val="28"/>
          <w:szCs w:val="28"/>
        </w:rPr>
        <w:t xml:space="preserve"> качества образования</w:t>
      </w:r>
      <w:proofErr w:type="gramEnd"/>
      <w:r w:rsidR="00503589">
        <w:rPr>
          <w:rFonts w:eastAsia="Times New Roman"/>
          <w:sz w:val="28"/>
          <w:szCs w:val="28"/>
        </w:rPr>
        <w:t xml:space="preserve"> МАУ ДО «ЦДО» с. Доброе</w:t>
      </w:r>
      <w:r w:rsidRPr="00C93471">
        <w:rPr>
          <w:rFonts w:eastAsia="Times New Roman"/>
          <w:sz w:val="28"/>
          <w:szCs w:val="28"/>
        </w:rPr>
        <w:t xml:space="preserve">  является - повышение качества образования.  С этой целью ставятся основные задачи внутренней системы оценки качества образования: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- осуществление контроля исполнения законодательства в области образования, нормативных документов органов управления образованием </w:t>
      </w:r>
      <w:r w:rsidRPr="00C93471">
        <w:rPr>
          <w:rFonts w:eastAsia="Times New Roman"/>
          <w:sz w:val="28"/>
          <w:szCs w:val="28"/>
        </w:rPr>
        <w:lastRenderedPageBreak/>
        <w:t>разных у</w:t>
      </w:r>
      <w:r w:rsidR="00503589">
        <w:rPr>
          <w:rFonts w:eastAsia="Times New Roman"/>
          <w:sz w:val="28"/>
          <w:szCs w:val="28"/>
        </w:rPr>
        <w:t>ровней и решений педсоветов ЦДО</w:t>
      </w:r>
      <w:r w:rsidRPr="00C93471">
        <w:rPr>
          <w:rFonts w:eastAsia="Times New Roman"/>
          <w:sz w:val="28"/>
          <w:szCs w:val="28"/>
        </w:rPr>
        <w:t>, анализ причин, лежащих в основе нарушений, принятие мер по их устранению и предупреждению;                                                                                                                    - выполнение целей</w:t>
      </w:r>
      <w:r w:rsidR="00503589">
        <w:rPr>
          <w:rFonts w:eastAsia="Times New Roman"/>
          <w:sz w:val="28"/>
          <w:szCs w:val="28"/>
        </w:rPr>
        <w:t xml:space="preserve"> и задач Программы развития ЦДО</w:t>
      </w:r>
      <w:r w:rsidRPr="00C93471">
        <w:rPr>
          <w:rFonts w:eastAsia="Times New Roman"/>
          <w:sz w:val="28"/>
          <w:szCs w:val="28"/>
        </w:rPr>
        <w:t>;                                                                         - формирование системы аналитических показателей, позволяющей эффективно реализовывать основные цели оценки качества образования;                                                                      - оценка уровня индивидуальных образовательных достижений обучающихся для их промежуточной и итоговой аттестации;</w:t>
      </w:r>
      <w:r w:rsidR="006220EC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 - оценка состояния и</w:t>
      </w:r>
      <w:r w:rsidR="00503589">
        <w:rPr>
          <w:rFonts w:eastAsia="Times New Roman"/>
          <w:sz w:val="28"/>
          <w:szCs w:val="28"/>
        </w:rPr>
        <w:t xml:space="preserve"> эффективности деятельности ЦДО</w:t>
      </w:r>
      <w:r w:rsidRPr="00C93471">
        <w:rPr>
          <w:rFonts w:eastAsia="Times New Roman"/>
          <w:sz w:val="28"/>
          <w:szCs w:val="28"/>
        </w:rPr>
        <w:t>;                                                                                                                                                             - оценка качества образовательных программ с учетом запросов основных потребителей образовательных услуг;                                                                                                                                    - выявление факторов, влияющих на качество образования;</w:t>
      </w:r>
      <w:r w:rsidR="006220EC">
        <w:rPr>
          <w:rFonts w:eastAsia="Times New Roman"/>
          <w:sz w:val="28"/>
          <w:szCs w:val="28"/>
        </w:rPr>
        <w:t xml:space="preserve">                                             </w:t>
      </w:r>
      <w:r w:rsidRPr="00C93471">
        <w:rPr>
          <w:rFonts w:eastAsia="Times New Roman"/>
          <w:sz w:val="28"/>
          <w:szCs w:val="28"/>
        </w:rPr>
        <w:t xml:space="preserve"> - содействие повышению квалификации педагогов, принимающих участие в процедурах оценки качества образования; </w:t>
      </w:r>
      <w:r w:rsidR="006220EC">
        <w:rPr>
          <w:rFonts w:eastAsia="Times New Roman"/>
          <w:sz w:val="28"/>
          <w:szCs w:val="28"/>
        </w:rPr>
        <w:t xml:space="preserve">                                            </w:t>
      </w:r>
      <w:r w:rsidR="00503589">
        <w:rPr>
          <w:rFonts w:eastAsia="Times New Roman"/>
          <w:sz w:val="28"/>
          <w:szCs w:val="28"/>
        </w:rPr>
        <w:t xml:space="preserve">                        В   МАУ ДО «ЦДО» с. Доброе </w:t>
      </w:r>
      <w:r w:rsidR="006220EC">
        <w:rPr>
          <w:rFonts w:eastAsia="Times New Roman"/>
          <w:sz w:val="28"/>
          <w:szCs w:val="28"/>
        </w:rPr>
        <w:t xml:space="preserve"> используются различные  в</w:t>
      </w:r>
      <w:r w:rsidRPr="00C93471">
        <w:rPr>
          <w:rFonts w:eastAsia="Times New Roman"/>
          <w:sz w:val="28"/>
          <w:szCs w:val="28"/>
        </w:rPr>
        <w:t>иды, формы и методы контрольной деятельности</w:t>
      </w:r>
      <w:r w:rsidR="006220EC">
        <w:rPr>
          <w:rFonts w:eastAsia="Times New Roman"/>
          <w:sz w:val="28"/>
          <w:szCs w:val="28"/>
        </w:rPr>
        <w:t>:</w:t>
      </w:r>
      <w:r w:rsidR="00EF62CA">
        <w:rPr>
          <w:rFonts w:eastAsia="Times New Roman"/>
          <w:sz w:val="28"/>
          <w:szCs w:val="28"/>
        </w:rPr>
        <w:t xml:space="preserve"> </w:t>
      </w:r>
      <w:proofErr w:type="gramStart"/>
      <w:r w:rsidR="00EF62CA">
        <w:rPr>
          <w:rFonts w:eastAsia="Times New Roman"/>
          <w:sz w:val="28"/>
          <w:szCs w:val="28"/>
        </w:rPr>
        <w:t>-т</w:t>
      </w:r>
      <w:proofErr w:type="gramEnd"/>
      <w:r w:rsidR="00EF62CA">
        <w:rPr>
          <w:rFonts w:eastAsia="Times New Roman"/>
          <w:sz w:val="28"/>
          <w:szCs w:val="28"/>
        </w:rPr>
        <w:t xml:space="preserve">ематический, </w:t>
      </w:r>
      <w:r w:rsidRPr="00C93471">
        <w:rPr>
          <w:rFonts w:eastAsia="Times New Roman"/>
          <w:sz w:val="28"/>
          <w:szCs w:val="28"/>
        </w:rPr>
        <w:t xml:space="preserve"> фронтальный или комплексный).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>Формы</w:t>
      </w:r>
      <w:r w:rsidR="00EF62CA">
        <w:rPr>
          <w:rFonts w:eastAsia="Times New Roman"/>
          <w:sz w:val="28"/>
          <w:szCs w:val="28"/>
        </w:rPr>
        <w:t xml:space="preserve"> контроля: - персональный, </w:t>
      </w:r>
      <w:r w:rsidRPr="00C93471">
        <w:rPr>
          <w:rFonts w:eastAsia="Times New Roman"/>
          <w:sz w:val="28"/>
          <w:szCs w:val="28"/>
        </w:rPr>
        <w:t xml:space="preserve"> обобщающий (фронтальный вид).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</w:t>
      </w:r>
      <w:proofErr w:type="gramStart"/>
      <w:r w:rsidRPr="00C93471">
        <w:rPr>
          <w:rFonts w:eastAsia="Times New Roman"/>
          <w:sz w:val="28"/>
          <w:szCs w:val="28"/>
        </w:rPr>
        <w:t xml:space="preserve">Методы контроля: </w:t>
      </w:r>
      <w:r w:rsidR="006220EC">
        <w:rPr>
          <w:rFonts w:eastAsia="Times New Roman"/>
          <w:sz w:val="28"/>
          <w:szCs w:val="28"/>
        </w:rPr>
        <w:t xml:space="preserve"> посещение занятий, </w:t>
      </w:r>
      <w:r w:rsidRPr="00C93471">
        <w:rPr>
          <w:rFonts w:eastAsia="Times New Roman"/>
          <w:sz w:val="28"/>
          <w:szCs w:val="28"/>
        </w:rPr>
        <w:t xml:space="preserve">  анкетирование, </w:t>
      </w:r>
      <w:r w:rsidR="006220EC">
        <w:rPr>
          <w:rFonts w:eastAsia="Times New Roman"/>
          <w:sz w:val="28"/>
          <w:szCs w:val="28"/>
        </w:rPr>
        <w:t>тестирование,</w:t>
      </w:r>
      <w:r w:rsidRPr="00C93471">
        <w:rPr>
          <w:rFonts w:eastAsia="Times New Roman"/>
          <w:sz w:val="28"/>
          <w:szCs w:val="28"/>
        </w:rPr>
        <w:t xml:space="preserve"> социальный опрос</w:t>
      </w:r>
      <w:r w:rsidR="006220EC">
        <w:rPr>
          <w:rFonts w:eastAsia="Times New Roman"/>
          <w:sz w:val="28"/>
          <w:szCs w:val="28"/>
        </w:rPr>
        <w:t xml:space="preserve">, </w:t>
      </w:r>
      <w:r w:rsidRPr="00C93471">
        <w:rPr>
          <w:rFonts w:eastAsia="Times New Roman"/>
          <w:sz w:val="28"/>
          <w:szCs w:val="28"/>
        </w:rPr>
        <w:t xml:space="preserve"> мониторинг</w:t>
      </w:r>
      <w:r w:rsidR="006220EC">
        <w:rPr>
          <w:rFonts w:eastAsia="Times New Roman"/>
          <w:sz w:val="28"/>
          <w:szCs w:val="28"/>
        </w:rPr>
        <w:t>,</w:t>
      </w:r>
      <w:r w:rsidRPr="00C93471">
        <w:rPr>
          <w:rFonts w:eastAsia="Times New Roman"/>
          <w:sz w:val="28"/>
          <w:szCs w:val="28"/>
        </w:rPr>
        <w:t xml:space="preserve"> изучение документации и т.д.</w:t>
      </w:r>
      <w:proofErr w:type="gramEnd"/>
      <w:r w:rsidRPr="00C93471">
        <w:rPr>
          <w:rFonts w:eastAsia="Times New Roman"/>
          <w:sz w:val="28"/>
          <w:szCs w:val="28"/>
        </w:rPr>
        <w:t xml:space="preserve"> </w:t>
      </w:r>
      <w:r w:rsidR="00261AA1">
        <w:rPr>
          <w:rFonts w:eastAsia="Times New Roman"/>
          <w:sz w:val="28"/>
          <w:szCs w:val="28"/>
        </w:rPr>
        <w:t xml:space="preserve">  Любой</w:t>
      </w:r>
      <w:r w:rsidRPr="00C93471">
        <w:rPr>
          <w:rFonts w:eastAsia="Times New Roman"/>
          <w:sz w:val="28"/>
          <w:szCs w:val="28"/>
        </w:rPr>
        <w:t xml:space="preserve"> из вопросов содержания контроля состоит из следующих этапов: </w:t>
      </w:r>
      <w:r w:rsidR="006220EC">
        <w:rPr>
          <w:rFonts w:eastAsia="Times New Roman"/>
          <w:sz w:val="28"/>
          <w:szCs w:val="28"/>
        </w:rPr>
        <w:t xml:space="preserve"> определение цели проверки,</w:t>
      </w:r>
      <w:r w:rsidRPr="00C93471">
        <w:rPr>
          <w:rFonts w:eastAsia="Times New Roman"/>
          <w:sz w:val="28"/>
          <w:szCs w:val="28"/>
        </w:rPr>
        <w:t xml:space="preserve">  выбор объектов пр</w:t>
      </w:r>
      <w:r w:rsidR="006220EC">
        <w:rPr>
          <w:rFonts w:eastAsia="Times New Roman"/>
          <w:sz w:val="28"/>
          <w:szCs w:val="28"/>
        </w:rPr>
        <w:t>оверки, форм и методов контроля,</w:t>
      </w:r>
      <w:r w:rsidRPr="00C93471">
        <w:rPr>
          <w:rFonts w:eastAsia="Times New Roman"/>
          <w:sz w:val="28"/>
          <w:szCs w:val="28"/>
        </w:rPr>
        <w:t xml:space="preserve"> инструктаж участников</w:t>
      </w:r>
      <w:r w:rsidR="006220EC">
        <w:rPr>
          <w:rFonts w:eastAsia="Times New Roman"/>
          <w:sz w:val="28"/>
          <w:szCs w:val="28"/>
        </w:rPr>
        <w:t xml:space="preserve">, </w:t>
      </w:r>
      <w:r w:rsidRPr="00C93471">
        <w:rPr>
          <w:rFonts w:eastAsia="Times New Roman"/>
          <w:sz w:val="28"/>
          <w:szCs w:val="28"/>
        </w:rPr>
        <w:t>констатация и объективная оценка фактического состояния дел; рекомендации по совершенствованию У</w:t>
      </w:r>
      <w:r w:rsidR="00261AA1">
        <w:rPr>
          <w:rFonts w:eastAsia="Times New Roman"/>
          <w:sz w:val="28"/>
          <w:szCs w:val="28"/>
        </w:rPr>
        <w:t>ВП и/или устранению недостатков.</w:t>
      </w:r>
      <w:r w:rsidRPr="00C93471">
        <w:rPr>
          <w:rFonts w:eastAsia="Times New Roman"/>
          <w:sz w:val="28"/>
          <w:szCs w:val="28"/>
        </w:rPr>
        <w:t xml:space="preserve"> </w:t>
      </w:r>
      <w:r w:rsidR="00EF62CA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В ходе контроля изучается весь комплекс учебно-воспитательной работы в творческом объединении (деятельность всех педагогов): </w:t>
      </w:r>
      <w:r w:rsidR="000040FC">
        <w:rPr>
          <w:rFonts w:eastAsia="Times New Roman"/>
          <w:sz w:val="28"/>
          <w:szCs w:val="28"/>
        </w:rPr>
        <w:t xml:space="preserve">                                              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 w:rsidR="000040FC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>- полнота реализации дополнительных общеобразовательных программ;</w:t>
      </w:r>
      <w:r w:rsidR="00EF62CA">
        <w:rPr>
          <w:rFonts w:eastAsia="Times New Roman"/>
          <w:sz w:val="28"/>
          <w:szCs w:val="28"/>
        </w:rPr>
        <w:t xml:space="preserve">                      </w:t>
      </w:r>
      <w:r w:rsidRPr="00C93471">
        <w:rPr>
          <w:rFonts w:eastAsia="Times New Roman"/>
          <w:sz w:val="28"/>
          <w:szCs w:val="28"/>
        </w:rPr>
        <w:t xml:space="preserve"> - владение педагогами новыми</w:t>
      </w:r>
      <w:r w:rsidR="000040FC">
        <w:rPr>
          <w:rFonts w:eastAsia="Times New Roman"/>
          <w:sz w:val="28"/>
          <w:szCs w:val="28"/>
        </w:rPr>
        <w:t xml:space="preserve">  </w:t>
      </w:r>
      <w:r w:rsidRPr="00C93471">
        <w:rPr>
          <w:rFonts w:eastAsia="Times New Roman"/>
          <w:sz w:val="28"/>
          <w:szCs w:val="28"/>
        </w:rPr>
        <w:t xml:space="preserve">педагогическими технологиями при организации УВП;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уровень </w:t>
      </w:r>
      <w:proofErr w:type="spellStart"/>
      <w:r w:rsidRPr="00C93471">
        <w:rPr>
          <w:rFonts w:eastAsia="Times New Roman"/>
          <w:sz w:val="28"/>
          <w:szCs w:val="28"/>
        </w:rPr>
        <w:t>обученности</w:t>
      </w:r>
      <w:proofErr w:type="spellEnd"/>
      <w:r w:rsidRPr="00C93471">
        <w:rPr>
          <w:rFonts w:eastAsia="Times New Roman"/>
          <w:sz w:val="28"/>
          <w:szCs w:val="28"/>
        </w:rPr>
        <w:t xml:space="preserve">, социальной активности и творческих достижений детей;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</w:t>
      </w:r>
      <w:proofErr w:type="gramStart"/>
      <w:r w:rsidRPr="00C93471">
        <w:rPr>
          <w:rFonts w:eastAsia="Times New Roman"/>
          <w:sz w:val="28"/>
          <w:szCs w:val="28"/>
        </w:rPr>
        <w:t xml:space="preserve">сотрудничество педагогов и детей, социально-психологический климат в творческом объединении и др. </w:t>
      </w:r>
      <w:r w:rsidR="00EF62CA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 В организационной структуре системы оценки</w:t>
      </w:r>
      <w:r w:rsidR="00EF62CA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 качества образования выделяются следующие элементы</w:t>
      </w:r>
      <w:r w:rsidR="000040FC">
        <w:rPr>
          <w:rFonts w:eastAsia="Times New Roman"/>
          <w:sz w:val="28"/>
          <w:szCs w:val="28"/>
        </w:rPr>
        <w:t>: м</w:t>
      </w:r>
      <w:r w:rsidRPr="00C93471">
        <w:rPr>
          <w:rFonts w:eastAsia="Times New Roman"/>
          <w:sz w:val="28"/>
          <w:szCs w:val="28"/>
        </w:rPr>
        <w:t xml:space="preserve">етодический совет и методические объединения, рабочие группы педагогов: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разрабатывает и реализует программы развития, образовательные программы;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>- участвует в разработке методики оценки качества образования, системы показателей, характеризующих состояние и дин</w:t>
      </w:r>
      <w:r w:rsidR="00503589">
        <w:rPr>
          <w:rFonts w:eastAsia="Times New Roman"/>
          <w:sz w:val="28"/>
          <w:szCs w:val="28"/>
        </w:rPr>
        <w:t>амику развития ЦДО</w:t>
      </w:r>
      <w:r w:rsidRPr="00C93471">
        <w:rPr>
          <w:rFonts w:eastAsia="Times New Roman"/>
          <w:sz w:val="28"/>
          <w:szCs w:val="28"/>
        </w:rPr>
        <w:t>;</w:t>
      </w:r>
      <w:proofErr w:type="gramEnd"/>
      <w:r w:rsidRPr="00C93471">
        <w:rPr>
          <w:rFonts w:eastAsia="Times New Roman"/>
          <w:sz w:val="28"/>
          <w:szCs w:val="28"/>
        </w:rPr>
        <w:t xml:space="preserve"> </w:t>
      </w:r>
      <w:r w:rsidR="000040FC">
        <w:rPr>
          <w:rFonts w:eastAsia="Times New Roman"/>
          <w:sz w:val="28"/>
          <w:szCs w:val="28"/>
        </w:rPr>
        <w:t xml:space="preserve">                               </w:t>
      </w:r>
      <w:r w:rsidRPr="00C93471">
        <w:rPr>
          <w:rFonts w:eastAsia="Times New Roman"/>
          <w:sz w:val="28"/>
          <w:szCs w:val="28"/>
        </w:rPr>
        <w:t xml:space="preserve">- 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lastRenderedPageBreak/>
        <w:t xml:space="preserve"> Педагогический совет: обсуждает и принимает решения по реализации данного Положения.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</w:t>
      </w:r>
      <w:proofErr w:type="gramStart"/>
      <w:r w:rsidRPr="00C93471">
        <w:rPr>
          <w:rFonts w:eastAsia="Times New Roman"/>
          <w:sz w:val="28"/>
          <w:szCs w:val="28"/>
        </w:rPr>
        <w:t xml:space="preserve">Администрация: </w:t>
      </w:r>
      <w:r w:rsidR="000040FC">
        <w:rPr>
          <w:rFonts w:eastAsia="Times New Roman"/>
          <w:sz w:val="28"/>
          <w:szCs w:val="28"/>
        </w:rPr>
        <w:t xml:space="preserve"> </w:t>
      </w:r>
      <w:r w:rsidR="00503589">
        <w:rPr>
          <w:rFonts w:eastAsia="Times New Roman"/>
          <w:sz w:val="28"/>
          <w:szCs w:val="28"/>
        </w:rPr>
        <w:t xml:space="preserve">обеспечивает проведение в ЦДО </w:t>
      </w:r>
      <w:r w:rsidRPr="00C93471">
        <w:rPr>
          <w:rFonts w:eastAsia="Times New Roman"/>
          <w:sz w:val="28"/>
          <w:szCs w:val="28"/>
        </w:rPr>
        <w:t xml:space="preserve"> контрольно–оценочных процедур, мониторинговых, социологических и статистических исследований по вопросам качества образования;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участвует в разработке методики и обеспечивает проведение рейтинговой оценки деятельности педагогических работников;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Pr="00C93471">
        <w:rPr>
          <w:rFonts w:eastAsia="Times New Roman"/>
          <w:sz w:val="28"/>
          <w:szCs w:val="28"/>
        </w:rPr>
        <w:t>- 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кач</w:t>
      </w:r>
      <w:r w:rsidR="00503589">
        <w:rPr>
          <w:rFonts w:eastAsia="Times New Roman"/>
          <w:sz w:val="28"/>
          <w:szCs w:val="28"/>
        </w:rPr>
        <w:t>ества образования на уровне ЦДО</w:t>
      </w:r>
      <w:r w:rsidRPr="00C93471">
        <w:rPr>
          <w:rFonts w:eastAsia="Times New Roman"/>
          <w:sz w:val="28"/>
          <w:szCs w:val="28"/>
        </w:rPr>
        <w:t>;</w:t>
      </w:r>
      <w:proofErr w:type="gramEnd"/>
      <w:r w:rsidRPr="00C93471">
        <w:rPr>
          <w:rFonts w:eastAsia="Times New Roman"/>
          <w:sz w:val="28"/>
          <w:szCs w:val="28"/>
        </w:rPr>
        <w:t xml:space="preserve">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обеспечивает информационную поддержку системы оценки качества образования;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>- формирует</w:t>
      </w:r>
      <w:r w:rsidR="000040FC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нормативную базу документов, относящихся к обеспечению качества образования;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проводит экспертизу организации, содержания и результатов </w:t>
      </w:r>
      <w:proofErr w:type="gramStart"/>
      <w:r w:rsidRPr="00C93471">
        <w:rPr>
          <w:rFonts w:eastAsia="Times New Roman"/>
          <w:sz w:val="28"/>
          <w:szCs w:val="28"/>
        </w:rPr>
        <w:t>аттестации</w:t>
      </w:r>
      <w:proofErr w:type="gramEnd"/>
      <w:r w:rsidRPr="00C93471">
        <w:rPr>
          <w:rFonts w:eastAsia="Times New Roman"/>
          <w:sz w:val="28"/>
          <w:szCs w:val="28"/>
        </w:rPr>
        <w:t xml:space="preserve"> обучающихся и формирует предложения по их совершенствованию; принимает управленческие решения по результатам оценки качества образования.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Качество образовательных результатов: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- уровень </w:t>
      </w:r>
      <w:proofErr w:type="spellStart"/>
      <w:r w:rsidRPr="00C93471">
        <w:rPr>
          <w:rFonts w:eastAsia="Times New Roman"/>
          <w:sz w:val="28"/>
          <w:szCs w:val="28"/>
        </w:rPr>
        <w:t>обученности</w:t>
      </w:r>
      <w:proofErr w:type="spellEnd"/>
      <w:r w:rsidRPr="00C93471">
        <w:rPr>
          <w:rFonts w:eastAsia="Times New Roman"/>
          <w:sz w:val="28"/>
          <w:szCs w:val="28"/>
        </w:rPr>
        <w:t xml:space="preserve"> и социальной активности обучающихся;</w:t>
      </w:r>
      <w:r w:rsidR="000040FC">
        <w:rPr>
          <w:rFonts w:eastAsia="Times New Roman"/>
          <w:sz w:val="28"/>
          <w:szCs w:val="28"/>
        </w:rPr>
        <w:t xml:space="preserve">                                            </w:t>
      </w:r>
      <w:r w:rsidRPr="00C93471">
        <w:rPr>
          <w:rFonts w:eastAsia="Times New Roman"/>
          <w:sz w:val="28"/>
          <w:szCs w:val="28"/>
        </w:rPr>
        <w:t xml:space="preserve"> </w:t>
      </w:r>
      <w:proofErr w:type="gramStart"/>
      <w:r w:rsidRPr="00C93471">
        <w:rPr>
          <w:rFonts w:eastAsia="Times New Roman"/>
          <w:sz w:val="28"/>
          <w:szCs w:val="28"/>
        </w:rPr>
        <w:t>-у</w:t>
      </w:r>
      <w:proofErr w:type="gramEnd"/>
      <w:r w:rsidRPr="00C93471">
        <w:rPr>
          <w:rFonts w:eastAsia="Times New Roman"/>
          <w:sz w:val="28"/>
          <w:szCs w:val="28"/>
        </w:rPr>
        <w:t xml:space="preserve">ровень воспитанности обучающихся;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промежуточная и итоговая аттестация </w:t>
      </w:r>
      <w:r w:rsidR="00503589">
        <w:rPr>
          <w:rFonts w:eastAsia="Times New Roman"/>
          <w:sz w:val="28"/>
          <w:szCs w:val="28"/>
        </w:rPr>
        <w:t>о</w:t>
      </w:r>
      <w:r w:rsidRPr="00C93471">
        <w:rPr>
          <w:rFonts w:eastAsia="Times New Roman"/>
          <w:sz w:val="28"/>
          <w:szCs w:val="28"/>
        </w:rPr>
        <w:t xml:space="preserve">бучающихся;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</w:t>
      </w:r>
      <w:r w:rsidRPr="00C93471">
        <w:rPr>
          <w:rFonts w:eastAsia="Times New Roman"/>
          <w:sz w:val="28"/>
          <w:szCs w:val="28"/>
        </w:rPr>
        <w:t>- достижения обучающихся на конк</w:t>
      </w:r>
      <w:r w:rsidR="000B227C">
        <w:rPr>
          <w:rFonts w:eastAsia="Times New Roman"/>
          <w:sz w:val="28"/>
          <w:szCs w:val="28"/>
        </w:rPr>
        <w:t xml:space="preserve">урсах, </w:t>
      </w:r>
      <w:proofErr w:type="spellStart"/>
      <w:r w:rsidR="000B227C">
        <w:rPr>
          <w:rFonts w:eastAsia="Times New Roman"/>
          <w:sz w:val="28"/>
          <w:szCs w:val="28"/>
        </w:rPr>
        <w:t>соревнованиях,выставках</w:t>
      </w:r>
      <w:proofErr w:type="spellEnd"/>
      <w:r w:rsidRPr="00C93471">
        <w:rPr>
          <w:rFonts w:eastAsia="Times New Roman"/>
          <w:sz w:val="28"/>
          <w:szCs w:val="28"/>
        </w:rPr>
        <w:t>;</w:t>
      </w:r>
      <w:r w:rsidR="00EF62CA">
        <w:rPr>
          <w:rFonts w:eastAsia="Times New Roman"/>
          <w:sz w:val="28"/>
          <w:szCs w:val="28"/>
        </w:rPr>
        <w:t xml:space="preserve">                   - </w:t>
      </w:r>
      <w:r w:rsidRPr="00C93471">
        <w:rPr>
          <w:rFonts w:eastAsia="Times New Roman"/>
          <w:sz w:val="28"/>
          <w:szCs w:val="28"/>
        </w:rPr>
        <w:t>удовлетворенность родителей качеством образовательных результатов</w:t>
      </w:r>
      <w:r w:rsidR="00EF62CA">
        <w:rPr>
          <w:rFonts w:eastAsia="Times New Roman"/>
          <w:sz w:val="28"/>
          <w:szCs w:val="28"/>
        </w:rPr>
        <w:t xml:space="preserve">;                             </w:t>
      </w:r>
      <w:r w:rsidRPr="00C93471">
        <w:rPr>
          <w:rFonts w:eastAsia="Times New Roman"/>
          <w:sz w:val="28"/>
          <w:szCs w:val="28"/>
        </w:rPr>
        <w:t>-</w:t>
      </w:r>
      <w:r w:rsidR="00EF62CA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реализация учебных планов и рабочих программ;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</w:t>
      </w:r>
      <w:proofErr w:type="gramStart"/>
      <w:r w:rsidRPr="00C93471">
        <w:rPr>
          <w:rFonts w:eastAsia="Times New Roman"/>
          <w:sz w:val="28"/>
          <w:szCs w:val="28"/>
        </w:rPr>
        <w:t>Качество условий, обеспечивающих образовательный процесс:</w:t>
      </w:r>
      <w:r w:rsidR="00EF62CA">
        <w:rPr>
          <w:rFonts w:eastAsia="Times New Roman"/>
          <w:sz w:val="28"/>
          <w:szCs w:val="28"/>
        </w:rPr>
        <w:t xml:space="preserve">                                       </w:t>
      </w:r>
      <w:r w:rsidRPr="00C93471">
        <w:rPr>
          <w:rFonts w:eastAsia="Times New Roman"/>
          <w:sz w:val="28"/>
          <w:szCs w:val="28"/>
        </w:rPr>
        <w:t xml:space="preserve"> - материально-техническое обеспечение;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информационно-развивающая среда (включая средства ИКТ и учебно-методическое обеспечение);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санитарно-гигиенические и эстетические условия;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Pr="00C93471">
        <w:rPr>
          <w:rFonts w:eastAsia="Times New Roman"/>
          <w:sz w:val="28"/>
          <w:szCs w:val="28"/>
        </w:rPr>
        <w:lastRenderedPageBreak/>
        <w:t>- общественно-государственное управление (Педагогиче</w:t>
      </w:r>
      <w:r w:rsidR="000B227C">
        <w:rPr>
          <w:rFonts w:eastAsia="Times New Roman"/>
          <w:sz w:val="28"/>
          <w:szCs w:val="28"/>
        </w:rPr>
        <w:t>ский совет, Первичная профсоюзная организация МАУ ДО «ЦДО» с. Доброе</w:t>
      </w:r>
      <w:r w:rsidRPr="00C93471">
        <w:rPr>
          <w:rFonts w:eastAsia="Times New Roman"/>
          <w:sz w:val="28"/>
          <w:szCs w:val="28"/>
        </w:rPr>
        <w:t xml:space="preserve">) и стимулирование качества образования; документооборот и нормативно-правовое обеспечение </w:t>
      </w:r>
      <w:r w:rsidR="000B227C">
        <w:rPr>
          <w:rFonts w:eastAsia="Times New Roman"/>
          <w:sz w:val="28"/>
          <w:szCs w:val="28"/>
        </w:rPr>
        <w:t>(включая Программу развития ЦДО</w:t>
      </w:r>
      <w:r w:rsidRPr="00C93471">
        <w:rPr>
          <w:rFonts w:eastAsia="Times New Roman"/>
          <w:sz w:val="28"/>
          <w:szCs w:val="28"/>
        </w:rPr>
        <w:t xml:space="preserve">). </w:t>
      </w:r>
      <w:proofErr w:type="gramEnd"/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Основными методами установления фактических значений показателей являются экспертиза и измерение. </w:t>
      </w:r>
      <w:r w:rsidR="00EF62CA">
        <w:rPr>
          <w:rFonts w:eastAsia="Times New Roman"/>
          <w:sz w:val="28"/>
          <w:szCs w:val="28"/>
        </w:rPr>
        <w:t xml:space="preserve"> Объектами </w:t>
      </w:r>
      <w:r w:rsidRPr="00C93471">
        <w:rPr>
          <w:rFonts w:eastAsia="Times New Roman"/>
          <w:sz w:val="28"/>
          <w:szCs w:val="28"/>
        </w:rPr>
        <w:t xml:space="preserve"> экспертизы качества образования</w:t>
      </w:r>
      <w:r w:rsidR="00EF62CA">
        <w:rPr>
          <w:rFonts w:eastAsia="Times New Roman"/>
          <w:sz w:val="28"/>
          <w:szCs w:val="28"/>
        </w:rPr>
        <w:t xml:space="preserve"> являются</w:t>
      </w:r>
      <w:r w:rsidRPr="00C93471">
        <w:rPr>
          <w:rFonts w:eastAsia="Times New Roman"/>
          <w:sz w:val="28"/>
          <w:szCs w:val="28"/>
        </w:rPr>
        <w:t xml:space="preserve">: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  <w:r w:rsidR="000040FC">
        <w:rPr>
          <w:rFonts w:eastAsia="Times New Roman"/>
          <w:sz w:val="28"/>
          <w:szCs w:val="28"/>
        </w:rPr>
        <w:t xml:space="preserve">                     </w:t>
      </w:r>
      <w:r w:rsidRPr="00C93471">
        <w:rPr>
          <w:rFonts w:eastAsia="Times New Roman"/>
          <w:sz w:val="28"/>
          <w:szCs w:val="28"/>
        </w:rPr>
        <w:t xml:space="preserve"> - качество реализации дополнительных общеобразовательных </w:t>
      </w:r>
      <w:proofErr w:type="spellStart"/>
      <w:r w:rsidRPr="00C93471">
        <w:rPr>
          <w:rFonts w:eastAsia="Times New Roman"/>
          <w:sz w:val="28"/>
          <w:szCs w:val="28"/>
        </w:rPr>
        <w:t>общеразвивающих</w:t>
      </w:r>
      <w:proofErr w:type="spellEnd"/>
      <w:r w:rsidRPr="00C93471">
        <w:rPr>
          <w:rFonts w:eastAsia="Times New Roman"/>
          <w:sz w:val="28"/>
          <w:szCs w:val="28"/>
        </w:rPr>
        <w:t xml:space="preserve"> программ; 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>- результаты тести</w:t>
      </w:r>
      <w:r w:rsidR="000B227C">
        <w:rPr>
          <w:rFonts w:eastAsia="Times New Roman"/>
          <w:sz w:val="28"/>
          <w:szCs w:val="28"/>
        </w:rPr>
        <w:t>рования, анкетирования и т. п.</w:t>
      </w:r>
      <w:r w:rsidRPr="00C93471">
        <w:rPr>
          <w:rFonts w:eastAsia="Times New Roman"/>
          <w:sz w:val="28"/>
          <w:szCs w:val="28"/>
        </w:rPr>
        <w:t xml:space="preserve">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условия, созданные для реализации программ, индивидуальных запросов обучающихся;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 w:rsidRPr="00C93471">
        <w:rPr>
          <w:rFonts w:eastAsia="Times New Roman"/>
          <w:sz w:val="28"/>
          <w:szCs w:val="28"/>
        </w:rPr>
        <w:t>-р</w:t>
      </w:r>
      <w:proofErr w:type="gramEnd"/>
      <w:r w:rsidRPr="00C93471">
        <w:rPr>
          <w:rFonts w:eastAsia="Times New Roman"/>
          <w:sz w:val="28"/>
          <w:szCs w:val="28"/>
        </w:rPr>
        <w:t xml:space="preserve">езультаты </w:t>
      </w:r>
      <w:proofErr w:type="spellStart"/>
      <w:r w:rsidRPr="00C93471">
        <w:rPr>
          <w:rFonts w:eastAsia="Times New Roman"/>
          <w:sz w:val="28"/>
          <w:szCs w:val="28"/>
        </w:rPr>
        <w:t>самообследования</w:t>
      </w:r>
      <w:proofErr w:type="spellEnd"/>
      <w:r w:rsidRPr="00C93471">
        <w:rPr>
          <w:rFonts w:eastAsia="Times New Roman"/>
          <w:sz w:val="28"/>
          <w:szCs w:val="28"/>
        </w:rPr>
        <w:t xml:space="preserve">. </w:t>
      </w:r>
    </w:p>
    <w:p w:rsidR="004F4918" w:rsidRPr="004F4918" w:rsidRDefault="00C93471" w:rsidP="004F4918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Проведение процедур оценки качества обеспечивается следующим инструментарием: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 - анализ документации</w:t>
      </w:r>
      <w:r w:rsidR="000B227C">
        <w:rPr>
          <w:rFonts w:eastAsia="Times New Roman"/>
          <w:sz w:val="28"/>
          <w:szCs w:val="28"/>
        </w:rPr>
        <w:t xml:space="preserve"> МАУ ДО «</w:t>
      </w:r>
      <w:r w:rsidRPr="00C93471">
        <w:rPr>
          <w:rFonts w:eastAsia="Times New Roman"/>
          <w:sz w:val="28"/>
          <w:szCs w:val="28"/>
        </w:rPr>
        <w:t>ЦДО</w:t>
      </w:r>
      <w:r w:rsidR="000B227C">
        <w:rPr>
          <w:rFonts w:eastAsia="Times New Roman"/>
          <w:sz w:val="28"/>
          <w:szCs w:val="28"/>
        </w:rPr>
        <w:t>»</w:t>
      </w:r>
      <w:r w:rsidRPr="00C93471">
        <w:rPr>
          <w:rFonts w:eastAsia="Times New Roman"/>
          <w:sz w:val="28"/>
          <w:szCs w:val="28"/>
        </w:rPr>
        <w:t xml:space="preserve">.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EF62CA">
        <w:rPr>
          <w:rFonts w:eastAsia="Times New Roman"/>
          <w:sz w:val="28"/>
          <w:szCs w:val="28"/>
        </w:rPr>
        <w:t xml:space="preserve">                             </w:t>
      </w:r>
      <w:r w:rsidR="000040FC">
        <w:rPr>
          <w:rFonts w:eastAsia="Times New Roman"/>
          <w:sz w:val="28"/>
          <w:szCs w:val="28"/>
        </w:rPr>
        <w:t xml:space="preserve">   </w:t>
      </w:r>
      <w:r w:rsidRPr="00C93471">
        <w:rPr>
          <w:rFonts w:eastAsia="Times New Roman"/>
          <w:sz w:val="28"/>
          <w:szCs w:val="28"/>
        </w:rPr>
        <w:t xml:space="preserve">- обработка статистических данных 1-ДО;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анализ документации о прохождении курсов повышения квалификации; </w:t>
      </w:r>
      <w:r w:rsidR="000040FC">
        <w:rPr>
          <w:rFonts w:eastAsia="Times New Roman"/>
          <w:sz w:val="28"/>
          <w:szCs w:val="28"/>
        </w:rPr>
        <w:t xml:space="preserve">                     </w:t>
      </w:r>
      <w:r w:rsidRPr="00C93471">
        <w:rPr>
          <w:rFonts w:eastAsia="Times New Roman"/>
          <w:sz w:val="28"/>
          <w:szCs w:val="28"/>
        </w:rPr>
        <w:t xml:space="preserve">- протоколы итоговой аттестации обучающихся;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Pr="00C93471">
        <w:rPr>
          <w:rFonts w:eastAsia="Times New Roman"/>
          <w:sz w:val="28"/>
          <w:szCs w:val="28"/>
        </w:rPr>
        <w:t>-с</w:t>
      </w:r>
      <w:proofErr w:type="gramEnd"/>
      <w:r w:rsidRPr="00C93471">
        <w:rPr>
          <w:rFonts w:eastAsia="Times New Roman"/>
          <w:sz w:val="28"/>
          <w:szCs w:val="28"/>
        </w:rPr>
        <w:t xml:space="preserve">амоанализ работы педагога;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-рейтинг обучающихся и педагогов;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-анализ справок по внутреннему контролю;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-анализ результатов анкетирования, социологических исследований родительских потребностей и удовлетворенности организацией образовательного процесса;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тестирование;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Pr="00C93471">
        <w:rPr>
          <w:rFonts w:eastAsia="Times New Roman"/>
          <w:sz w:val="28"/>
          <w:szCs w:val="28"/>
        </w:rPr>
        <w:t>-о</w:t>
      </w:r>
      <w:proofErr w:type="gramEnd"/>
      <w:r w:rsidRPr="00C93471">
        <w:rPr>
          <w:rFonts w:eastAsia="Times New Roman"/>
          <w:sz w:val="28"/>
          <w:szCs w:val="28"/>
        </w:rPr>
        <w:t xml:space="preserve">бобщение опыта работы;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-беседы с родителями и обучающимися. </w:t>
      </w:r>
      <w:r w:rsidR="004F4918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A31461">
        <w:rPr>
          <w:sz w:val="28"/>
          <w:szCs w:val="28"/>
        </w:rPr>
        <w:t xml:space="preserve">   </w:t>
      </w:r>
      <w:r w:rsidR="00637063" w:rsidRPr="00502A11">
        <w:rPr>
          <w:i/>
          <w:sz w:val="28"/>
          <w:szCs w:val="28"/>
        </w:rPr>
        <w:t>Вывод:</w:t>
      </w:r>
      <w:r w:rsidR="00A31461">
        <w:rPr>
          <w:sz w:val="28"/>
          <w:szCs w:val="28"/>
        </w:rPr>
        <w:t xml:space="preserve">    </w:t>
      </w:r>
      <w:proofErr w:type="gramStart"/>
      <w:r w:rsidR="00A31461">
        <w:rPr>
          <w:sz w:val="28"/>
          <w:szCs w:val="28"/>
        </w:rPr>
        <w:t>Таким о</w:t>
      </w:r>
      <w:r w:rsidR="000B227C">
        <w:rPr>
          <w:sz w:val="28"/>
          <w:szCs w:val="28"/>
        </w:rPr>
        <w:t>бразом, существующая в МАУ ДО «ЦДО» с. Доброе</w:t>
      </w:r>
      <w:r w:rsidR="00A31461">
        <w:rPr>
          <w:sz w:val="28"/>
          <w:szCs w:val="28"/>
        </w:rPr>
        <w:t xml:space="preserve"> система контроля и оценки достижений учащихся даёт возможность определить динамику и эффективность обучения по дополнительным </w:t>
      </w:r>
      <w:proofErr w:type="spellStart"/>
      <w:r w:rsidR="00A31461">
        <w:rPr>
          <w:sz w:val="28"/>
          <w:szCs w:val="28"/>
        </w:rPr>
        <w:t>общеразвивающим</w:t>
      </w:r>
      <w:proofErr w:type="spellEnd"/>
      <w:r w:rsidR="00A31461">
        <w:rPr>
          <w:sz w:val="28"/>
          <w:szCs w:val="28"/>
        </w:rPr>
        <w:t xml:space="preserve"> программам, проследить динамику развития каждого учащегося, выявить наиболее одарённых, создать  условия для их даль</w:t>
      </w:r>
      <w:r w:rsidR="00852D86">
        <w:rPr>
          <w:sz w:val="28"/>
          <w:szCs w:val="28"/>
        </w:rPr>
        <w:t>нейшего формирования и развития.</w:t>
      </w:r>
      <w:proofErr w:type="gramEnd"/>
      <w:r w:rsidR="004F4918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1F4C46">
        <w:rPr>
          <w:b/>
          <w:sz w:val="28"/>
          <w:szCs w:val="28"/>
        </w:rPr>
        <w:t xml:space="preserve"> </w:t>
      </w:r>
      <w:r w:rsidR="001F4C46" w:rsidRPr="004F4918">
        <w:rPr>
          <w:i/>
          <w:sz w:val="28"/>
          <w:szCs w:val="28"/>
        </w:rPr>
        <w:t>Задачи</w:t>
      </w:r>
      <w:r w:rsidR="001F4C46" w:rsidRPr="001F4C46">
        <w:rPr>
          <w:sz w:val="28"/>
          <w:szCs w:val="28"/>
        </w:rPr>
        <w:t>:</w:t>
      </w:r>
      <w:r w:rsidR="004F4918">
        <w:rPr>
          <w:sz w:val="28"/>
          <w:szCs w:val="28"/>
        </w:rPr>
        <w:t xml:space="preserve">   по итогам проводимой оценки качества выявлять  лучших  обучающихся, лучшие объединения, определять лучших  педагогов.  В конце учебного года вручать  дипломы, благодарственные письма.</w:t>
      </w:r>
    </w:p>
    <w:p w:rsidR="005B74A5" w:rsidRPr="001F4C46" w:rsidRDefault="005B74A5" w:rsidP="009204BA">
      <w:pPr>
        <w:spacing w:after="120"/>
        <w:rPr>
          <w:sz w:val="28"/>
          <w:szCs w:val="28"/>
        </w:rPr>
      </w:pPr>
    </w:p>
    <w:p w:rsidR="009204BA" w:rsidRPr="00752FC9" w:rsidRDefault="009204BA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04BA" w:rsidRDefault="009204BA" w:rsidP="009204BA">
      <w:pPr>
        <w:pStyle w:val="4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ПОКАЗАТЕЛИ </w:t>
      </w:r>
      <w:r>
        <w:br/>
      </w:r>
      <w:r w:rsidR="000B227C">
        <w:rPr>
          <w:sz w:val="30"/>
          <w:szCs w:val="30"/>
        </w:rPr>
        <w:t xml:space="preserve">ДЕЯТЕЛЬНОСТИ  МАУ ДО «ЦДО» с. </w:t>
      </w:r>
      <w:proofErr w:type="gramStart"/>
      <w:r w:rsidR="000B227C">
        <w:rPr>
          <w:sz w:val="30"/>
          <w:szCs w:val="30"/>
        </w:rPr>
        <w:t>Доброе</w:t>
      </w:r>
      <w:proofErr w:type="gramEnd"/>
      <w:r>
        <w:rPr>
          <w:sz w:val="30"/>
          <w:szCs w:val="30"/>
        </w:rPr>
        <w:t>,</w:t>
      </w:r>
      <w:r>
        <w:br/>
      </w:r>
      <w:r w:rsidR="00DE3753">
        <w:rPr>
          <w:sz w:val="30"/>
          <w:szCs w:val="30"/>
        </w:rPr>
        <w:t xml:space="preserve">ПОДЛЕЖАЩИХ </w:t>
      </w:r>
      <w:r>
        <w:rPr>
          <w:sz w:val="30"/>
          <w:szCs w:val="30"/>
        </w:rPr>
        <w:t xml:space="preserve"> САМООБСЛЕДОВАНИЮ</w:t>
      </w:r>
    </w:p>
    <w:p w:rsidR="009204BA" w:rsidRPr="00836838" w:rsidRDefault="009204BA" w:rsidP="009204BA"/>
    <w:p w:rsidR="009204BA" w:rsidRPr="00836838" w:rsidRDefault="009204BA" w:rsidP="009204BA"/>
    <w:tbl>
      <w:tblPr>
        <w:tblW w:w="5000" w:type="pct"/>
        <w:tblCellSpacing w:w="0" w:type="dxa"/>
        <w:tblInd w:w="180" w:type="dxa"/>
        <w:tblCellMar>
          <w:left w:w="0" w:type="dxa"/>
          <w:right w:w="0" w:type="dxa"/>
        </w:tblCellMar>
        <w:tblLook w:val="0000"/>
      </w:tblPr>
      <w:tblGrid>
        <w:gridCol w:w="960"/>
        <w:gridCol w:w="6923"/>
        <w:gridCol w:w="1832"/>
      </w:tblGrid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B7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7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7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B227C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94A54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D1161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505/31</w:t>
            </w:r>
            <w:r w:rsidR="000D71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человек</w:t>
            </w:r>
            <w:r w:rsidR="000D71B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5B74A5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человек/</w:t>
            </w:r>
            <w:r w:rsidR="000D71B4">
              <w:rPr>
                <w:rFonts w:ascii="Times New Roman" w:hAnsi="Times New Roman"/>
                <w:sz w:val="24"/>
                <w:szCs w:val="24"/>
              </w:rPr>
              <w:t>0</w:t>
            </w:r>
            <w:r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9204BA" w:rsidRPr="005B74A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677C49" w:rsidP="009B5330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/человек</w:t>
            </w:r>
            <w:proofErr w:type="gramStart"/>
            <w:r w:rsidR="000D71B4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7C49">
              <w:rPr>
                <w:rFonts w:ascii="Times New Roman" w:hAnsi="Times New Roman"/>
                <w:sz w:val="24"/>
                <w:szCs w:val="24"/>
              </w:rPr>
              <w:t>/0,2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9204BA" w:rsidRPr="005B74A5" w:rsidRDefault="009204BA" w:rsidP="009B5330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145/8,9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677C49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1155/71,2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678/41,8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412/25,4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12/0,7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человек- </w:t>
            </w:r>
            <w:r w:rsidR="009204BA" w:rsidRPr="005B74A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 0,9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38/2,3</w:t>
            </w:r>
            <w:r w:rsidR="00677C4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  <w:r w:rsidR="00EB676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415/25,5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0705AF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EB676F">
              <w:rPr>
                <w:rFonts w:ascii="Times New Roman" w:hAnsi="Times New Roman"/>
                <w:sz w:val="24"/>
                <w:szCs w:val="24"/>
              </w:rPr>
              <w:t>/7,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EB676F">
              <w:rPr>
                <w:rFonts w:ascii="Times New Roman" w:hAnsi="Times New Roman"/>
                <w:sz w:val="24"/>
                <w:szCs w:val="24"/>
              </w:rPr>
              <w:t>/</w:t>
            </w:r>
            <w:r w:rsidR="00E6077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человек/0,6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C213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proofErr w:type="gramStart"/>
            <w:r w:rsidR="000C2136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0C2136">
              <w:rPr>
                <w:rFonts w:ascii="Times New Roman" w:hAnsi="Times New Roman"/>
                <w:sz w:val="24"/>
                <w:szCs w:val="24"/>
              </w:rPr>
              <w:t>,9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 человек/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49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 1,2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18/1,1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 0человек/%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34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34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/100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54/96,4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C3499C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735505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0/</w:t>
            </w:r>
            <w:r w:rsidR="00C3499C">
              <w:rPr>
                <w:rFonts w:ascii="Times New Roman" w:hAnsi="Times New Roman"/>
                <w:sz w:val="24"/>
                <w:szCs w:val="24"/>
              </w:rPr>
              <w:t>,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B5391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24/82,7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  <w:r w:rsidR="009204BA" w:rsidRPr="005B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/12,5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/42,8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/10,7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/28</w:t>
            </w:r>
            <w:r w:rsidR="00B53916">
              <w:rPr>
                <w:rFonts w:ascii="Times New Roman" w:hAnsi="Times New Roman"/>
                <w:sz w:val="24"/>
                <w:szCs w:val="24"/>
              </w:rPr>
              <w:t>,</w:t>
            </w:r>
            <w:r w:rsidR="001C29CE">
              <w:rPr>
                <w:rFonts w:ascii="Times New Roman" w:hAnsi="Times New Roman"/>
                <w:sz w:val="24"/>
                <w:szCs w:val="24"/>
              </w:rPr>
              <w:t>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/1,7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/12,5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FA1A2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1C29CE">
              <w:rPr>
                <w:rFonts w:ascii="Times New Roman" w:hAnsi="Times New Roman"/>
                <w:sz w:val="24"/>
                <w:szCs w:val="24"/>
              </w:rPr>
              <w:t>3,5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A785D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A785D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0,01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FA1A2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FA1A2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FA1A2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5B74A5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5B74A5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5B74A5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7797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/100% человек/%</w:t>
            </w:r>
          </w:p>
        </w:tc>
      </w:tr>
    </w:tbl>
    <w:p w:rsidR="00DE3753" w:rsidRPr="005B74A5" w:rsidRDefault="00DE3753" w:rsidP="009204BA"/>
    <w:p w:rsidR="00DE3753" w:rsidRDefault="00DE3753" w:rsidP="009204BA"/>
    <w:p w:rsidR="00DE3753" w:rsidRDefault="00DE3753" w:rsidP="009204BA"/>
    <w:p w:rsidR="00337211" w:rsidRDefault="00337211" w:rsidP="00337211">
      <w:pPr>
        <w:ind w:left="15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пок</w:t>
      </w:r>
      <w:r w:rsidR="00397674">
        <w:rPr>
          <w:rFonts w:eastAsia="Times New Roman"/>
          <w:b/>
          <w:bCs/>
          <w:sz w:val="28"/>
          <w:szCs w:val="28"/>
        </w:rPr>
        <w:t xml:space="preserve">азателей деятельности МАУ ДО «ЦДО» с. </w:t>
      </w:r>
      <w:proofErr w:type="gramStart"/>
      <w:r w:rsidR="00397674">
        <w:rPr>
          <w:rFonts w:eastAsia="Times New Roman"/>
          <w:b/>
          <w:bCs/>
          <w:sz w:val="28"/>
          <w:szCs w:val="28"/>
        </w:rPr>
        <w:t>Доброе</w:t>
      </w:r>
      <w:proofErr w:type="gramEnd"/>
      <w:r>
        <w:rPr>
          <w:rFonts w:eastAsia="Times New Roman"/>
          <w:b/>
          <w:bCs/>
          <w:sz w:val="28"/>
          <w:szCs w:val="28"/>
        </w:rPr>
        <w:t>,</w:t>
      </w:r>
    </w:p>
    <w:p w:rsidR="00337211" w:rsidRDefault="00337211" w:rsidP="00337211">
      <w:pPr>
        <w:spacing w:line="48" w:lineRule="exact"/>
        <w:rPr>
          <w:sz w:val="28"/>
          <w:szCs w:val="28"/>
        </w:rPr>
      </w:pPr>
    </w:p>
    <w:p w:rsidR="00337211" w:rsidRDefault="00852D86" w:rsidP="00337211">
      <w:pPr>
        <w:ind w:left="1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337211">
        <w:rPr>
          <w:rFonts w:eastAsia="Times New Roman"/>
          <w:b/>
          <w:bCs/>
          <w:sz w:val="28"/>
          <w:szCs w:val="28"/>
        </w:rPr>
        <w:t>одл</w:t>
      </w:r>
      <w:r>
        <w:rPr>
          <w:rFonts w:eastAsia="Times New Roman"/>
          <w:b/>
          <w:bCs/>
          <w:sz w:val="28"/>
          <w:szCs w:val="28"/>
        </w:rPr>
        <w:t xml:space="preserve">ежащих </w:t>
      </w:r>
      <w:r w:rsidR="00653F4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653F4B">
        <w:rPr>
          <w:rFonts w:eastAsia="Times New Roman"/>
          <w:b/>
          <w:bCs/>
          <w:sz w:val="28"/>
          <w:szCs w:val="28"/>
        </w:rPr>
        <w:t>самообследованию</w:t>
      </w:r>
      <w:proofErr w:type="spellEnd"/>
      <w:r w:rsidR="00653F4B">
        <w:rPr>
          <w:rFonts w:eastAsia="Times New Roman"/>
          <w:b/>
          <w:bCs/>
          <w:sz w:val="28"/>
          <w:szCs w:val="28"/>
        </w:rPr>
        <w:t xml:space="preserve"> за 2018</w:t>
      </w:r>
      <w:r w:rsidR="00337211">
        <w:rPr>
          <w:rFonts w:eastAsia="Times New Roman"/>
          <w:b/>
          <w:bCs/>
          <w:sz w:val="28"/>
          <w:szCs w:val="28"/>
        </w:rPr>
        <w:t xml:space="preserve"> г.</w:t>
      </w:r>
    </w:p>
    <w:p w:rsidR="00852D86" w:rsidRDefault="00852D86" w:rsidP="00337211">
      <w:pPr>
        <w:ind w:left="1560"/>
        <w:jc w:val="center"/>
        <w:rPr>
          <w:sz w:val="28"/>
          <w:szCs w:val="28"/>
        </w:rPr>
      </w:pPr>
    </w:p>
    <w:p w:rsidR="00337211" w:rsidRDefault="00337211" w:rsidP="00337211">
      <w:pPr>
        <w:spacing w:line="56" w:lineRule="exact"/>
        <w:rPr>
          <w:sz w:val="28"/>
          <w:szCs w:val="28"/>
        </w:rPr>
      </w:pPr>
    </w:p>
    <w:p w:rsidR="00337211" w:rsidRDefault="00337211" w:rsidP="00852D86">
      <w:pPr>
        <w:spacing w:line="271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Одним из параметров, характеризующих образовательную деятельность, является общая числе</w:t>
      </w:r>
      <w:r w:rsidR="00653F4B">
        <w:rPr>
          <w:rFonts w:eastAsia="Times New Roman"/>
          <w:sz w:val="28"/>
          <w:szCs w:val="28"/>
        </w:rPr>
        <w:t>нность учащихся (п.1.1.). В 2018</w:t>
      </w:r>
      <w:r>
        <w:rPr>
          <w:rFonts w:eastAsia="Times New Roman"/>
          <w:sz w:val="28"/>
          <w:szCs w:val="28"/>
        </w:rPr>
        <w:t xml:space="preserve"> учебном году по сравнению с предыду</w:t>
      </w:r>
      <w:r w:rsidR="00E25614">
        <w:rPr>
          <w:rFonts w:eastAsia="Times New Roman"/>
          <w:sz w:val="28"/>
          <w:szCs w:val="28"/>
        </w:rPr>
        <w:t>щим годом она увеличилась на 12</w:t>
      </w:r>
      <w:r w:rsidR="00977975">
        <w:rPr>
          <w:rFonts w:eastAsia="Times New Roman"/>
          <w:sz w:val="28"/>
          <w:szCs w:val="28"/>
        </w:rPr>
        <w:t>2</w:t>
      </w:r>
      <w:r w:rsidR="00E25614">
        <w:rPr>
          <w:rFonts w:eastAsia="Times New Roman"/>
          <w:sz w:val="28"/>
          <w:szCs w:val="28"/>
        </w:rPr>
        <w:t xml:space="preserve"> человек</w:t>
      </w:r>
      <w:r w:rsidR="0097797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что</w:t>
      </w:r>
      <w:r w:rsidR="00653F4B">
        <w:rPr>
          <w:rFonts w:eastAsia="Times New Roman"/>
          <w:sz w:val="28"/>
          <w:szCs w:val="28"/>
        </w:rPr>
        <w:t xml:space="preserve"> стало следств</w:t>
      </w:r>
      <w:r w:rsidR="00977975">
        <w:rPr>
          <w:rFonts w:eastAsia="Times New Roman"/>
          <w:sz w:val="28"/>
          <w:szCs w:val="28"/>
        </w:rPr>
        <w:t>ием открытия технической</w:t>
      </w:r>
      <w:r w:rsidR="00397674">
        <w:rPr>
          <w:rFonts w:eastAsia="Times New Roman"/>
          <w:sz w:val="28"/>
          <w:szCs w:val="28"/>
        </w:rPr>
        <w:t xml:space="preserve"> направленнос</w:t>
      </w:r>
      <w:r w:rsidR="001C29CE">
        <w:rPr>
          <w:rFonts w:eastAsia="Times New Roman"/>
          <w:sz w:val="28"/>
          <w:szCs w:val="28"/>
        </w:rPr>
        <w:t>ти</w:t>
      </w:r>
      <w:r w:rsidR="009B2D66">
        <w:rPr>
          <w:rFonts w:eastAsia="Times New Roman"/>
          <w:sz w:val="28"/>
          <w:szCs w:val="28"/>
        </w:rPr>
        <w:t>,</w:t>
      </w:r>
      <w:r w:rsidR="001C29CE">
        <w:rPr>
          <w:rFonts w:eastAsia="Times New Roman"/>
          <w:sz w:val="28"/>
          <w:szCs w:val="28"/>
        </w:rPr>
        <w:t xml:space="preserve"> и увеличил</w:t>
      </w:r>
      <w:r w:rsidR="00977975">
        <w:rPr>
          <w:rFonts w:eastAsia="Times New Roman"/>
          <w:sz w:val="28"/>
          <w:szCs w:val="28"/>
        </w:rPr>
        <w:t>с</w:t>
      </w:r>
      <w:r w:rsidR="001C29CE">
        <w:rPr>
          <w:rFonts w:eastAsia="Times New Roman"/>
          <w:sz w:val="28"/>
          <w:szCs w:val="28"/>
        </w:rPr>
        <w:t>я</w:t>
      </w:r>
      <w:r w:rsidR="00977975">
        <w:rPr>
          <w:rFonts w:eastAsia="Times New Roman"/>
          <w:sz w:val="28"/>
          <w:szCs w:val="28"/>
        </w:rPr>
        <w:t xml:space="preserve"> </w:t>
      </w:r>
      <w:r w:rsidR="009B2D66">
        <w:rPr>
          <w:rFonts w:eastAsia="Times New Roman"/>
          <w:sz w:val="28"/>
          <w:szCs w:val="28"/>
        </w:rPr>
        <w:t>контингент учащихся</w:t>
      </w:r>
      <w:r w:rsidR="00977975">
        <w:rPr>
          <w:rFonts w:eastAsia="Times New Roman"/>
          <w:sz w:val="28"/>
          <w:szCs w:val="28"/>
        </w:rPr>
        <w:t>.</w:t>
      </w:r>
    </w:p>
    <w:p w:rsidR="00337211" w:rsidRDefault="00337211" w:rsidP="00852D86">
      <w:pPr>
        <w:spacing w:line="22" w:lineRule="exact"/>
        <w:rPr>
          <w:sz w:val="28"/>
          <w:szCs w:val="28"/>
        </w:rPr>
      </w:pPr>
    </w:p>
    <w:p w:rsidR="00337211" w:rsidRDefault="00337211" w:rsidP="00852D86">
      <w:pPr>
        <w:spacing w:line="26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численность учащихся, обучающихся по образовательным программам по договорам об оказании платных образовательных у</w:t>
      </w:r>
      <w:r w:rsidR="00397674">
        <w:rPr>
          <w:rFonts w:eastAsia="Times New Roman"/>
          <w:sz w:val="28"/>
          <w:szCs w:val="28"/>
        </w:rPr>
        <w:t>слуг (п.1.2.) увеличился на 25 человек в связи с работой детского объединения «Юный художник».</w:t>
      </w:r>
    </w:p>
    <w:p w:rsidR="00337211" w:rsidRDefault="00337211" w:rsidP="00852D86">
      <w:pPr>
        <w:spacing w:line="25" w:lineRule="exact"/>
        <w:rPr>
          <w:sz w:val="28"/>
          <w:szCs w:val="28"/>
        </w:rPr>
      </w:pPr>
    </w:p>
    <w:p w:rsidR="00337211" w:rsidRDefault="00337211" w:rsidP="00852D86">
      <w:pPr>
        <w:spacing w:line="271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Численность/удельный вес численности учащихся, занимающихся в 2-х и более объединениях (кружках, секциях, клубах), в общей численности уч</w:t>
      </w:r>
      <w:r w:rsidR="00E25614">
        <w:rPr>
          <w:rFonts w:eastAsia="Times New Roman"/>
          <w:sz w:val="28"/>
          <w:szCs w:val="28"/>
        </w:rPr>
        <w:t>ащихся (п.1.3.) увеличился на 3</w:t>
      </w:r>
      <w:r w:rsidR="00977975">
        <w:rPr>
          <w:rFonts w:eastAsia="Times New Roman"/>
          <w:sz w:val="28"/>
          <w:szCs w:val="28"/>
        </w:rPr>
        <w:t>1,1</w:t>
      </w:r>
      <w:r>
        <w:rPr>
          <w:rFonts w:eastAsia="Times New Roman"/>
          <w:sz w:val="28"/>
          <w:szCs w:val="28"/>
        </w:rPr>
        <w:t xml:space="preserve">%, в связи с открытием </w:t>
      </w:r>
      <w:r w:rsidR="00E25614">
        <w:rPr>
          <w:rFonts w:eastAsia="Times New Roman"/>
          <w:sz w:val="28"/>
          <w:szCs w:val="28"/>
        </w:rPr>
        <w:t>новых творческих объединений</w:t>
      </w:r>
      <w:r>
        <w:rPr>
          <w:rFonts w:eastAsia="Times New Roman"/>
          <w:sz w:val="28"/>
          <w:szCs w:val="28"/>
        </w:rPr>
        <w:t>, а также желанием детей попробовать себя в разных об</w:t>
      </w:r>
      <w:r w:rsidR="00E25614">
        <w:rPr>
          <w:rFonts w:eastAsia="Times New Roman"/>
          <w:sz w:val="28"/>
          <w:szCs w:val="28"/>
        </w:rPr>
        <w:t>ластях и направлениях деятельности</w:t>
      </w:r>
      <w:r>
        <w:rPr>
          <w:rFonts w:eastAsia="Times New Roman"/>
          <w:sz w:val="28"/>
          <w:szCs w:val="28"/>
        </w:rPr>
        <w:t>.</w:t>
      </w:r>
    </w:p>
    <w:p w:rsidR="00337211" w:rsidRDefault="00337211" w:rsidP="00852D86">
      <w:pPr>
        <w:spacing w:line="23" w:lineRule="exact"/>
        <w:rPr>
          <w:sz w:val="28"/>
          <w:szCs w:val="28"/>
        </w:rPr>
      </w:pPr>
    </w:p>
    <w:p w:rsidR="00337211" w:rsidRDefault="00337211" w:rsidP="00852D86">
      <w:pPr>
        <w:spacing w:line="26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(п. 1.4.) остался неизменным – 0.</w:t>
      </w:r>
    </w:p>
    <w:p w:rsidR="00337211" w:rsidRDefault="00337211" w:rsidP="00852D86">
      <w:pPr>
        <w:spacing w:line="21" w:lineRule="exact"/>
        <w:rPr>
          <w:sz w:val="28"/>
          <w:szCs w:val="28"/>
        </w:rPr>
      </w:pPr>
    </w:p>
    <w:p w:rsidR="00337211" w:rsidRDefault="00337211" w:rsidP="00852D86">
      <w:pPr>
        <w:spacing w:line="273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численности/удельного веса численности учащихся по дополнительным </w:t>
      </w:r>
      <w:proofErr w:type="spellStart"/>
      <w:r>
        <w:rPr>
          <w:rFonts w:eastAsia="Times New Roman"/>
          <w:sz w:val="28"/>
          <w:szCs w:val="28"/>
        </w:rPr>
        <w:t>общеразвивающим</w:t>
      </w:r>
      <w:proofErr w:type="spellEnd"/>
      <w:r>
        <w:rPr>
          <w:rFonts w:eastAsia="Times New Roman"/>
          <w:sz w:val="28"/>
          <w:szCs w:val="28"/>
        </w:rPr>
        <w:t xml:space="preserve"> программам для детей с выдающимися способностями, в общей численности учащи</w:t>
      </w:r>
      <w:r w:rsidR="00B20D4F">
        <w:rPr>
          <w:rFonts w:eastAsia="Times New Roman"/>
          <w:sz w:val="28"/>
          <w:szCs w:val="28"/>
        </w:rPr>
        <w:t>хся (п. 1.5.) в сравнении с 2017</w:t>
      </w:r>
      <w:r>
        <w:rPr>
          <w:rFonts w:eastAsia="Times New Roman"/>
          <w:sz w:val="28"/>
          <w:szCs w:val="28"/>
        </w:rPr>
        <w:t xml:space="preserve"> годом </w:t>
      </w:r>
      <w:r w:rsidR="00B20D4F">
        <w:rPr>
          <w:rFonts w:eastAsia="Times New Roman"/>
          <w:sz w:val="28"/>
          <w:szCs w:val="28"/>
        </w:rPr>
        <w:t>остался неизменным и составляет 0</w:t>
      </w:r>
      <w:r>
        <w:rPr>
          <w:rFonts w:eastAsia="Times New Roman"/>
          <w:sz w:val="28"/>
          <w:szCs w:val="28"/>
        </w:rPr>
        <w:t xml:space="preserve"> %. </w:t>
      </w:r>
    </w:p>
    <w:p w:rsidR="00337211" w:rsidRDefault="00337211" w:rsidP="00852D86">
      <w:pPr>
        <w:spacing w:line="22" w:lineRule="exact"/>
        <w:rPr>
          <w:sz w:val="28"/>
          <w:szCs w:val="28"/>
        </w:rPr>
      </w:pPr>
    </w:p>
    <w:p w:rsidR="00DE3753" w:rsidRDefault="00DE3753" w:rsidP="00852D86">
      <w:pPr>
        <w:spacing w:line="26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численность/удельный вес численности учащихся, занимающихся </w:t>
      </w:r>
      <w:r w:rsidR="0087003B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учебно-исследовательской, проектной деятельностью, в </w:t>
      </w:r>
      <w:r>
        <w:rPr>
          <w:rFonts w:eastAsia="Times New Roman"/>
          <w:sz w:val="28"/>
          <w:szCs w:val="28"/>
        </w:rPr>
        <w:lastRenderedPageBreak/>
        <w:t>общей численности</w:t>
      </w:r>
      <w:r w:rsidR="00244F79">
        <w:rPr>
          <w:rFonts w:eastAsia="Times New Roman"/>
          <w:sz w:val="28"/>
          <w:szCs w:val="28"/>
        </w:rPr>
        <w:t xml:space="preserve"> учащихся (п.</w:t>
      </w:r>
      <w:r w:rsidR="009B2D66">
        <w:rPr>
          <w:rFonts w:eastAsia="Times New Roman"/>
          <w:sz w:val="28"/>
          <w:szCs w:val="28"/>
        </w:rPr>
        <w:t>1.7.), увеличилось</w:t>
      </w:r>
      <w:r w:rsidR="00244F79">
        <w:rPr>
          <w:rFonts w:eastAsia="Times New Roman"/>
          <w:sz w:val="28"/>
          <w:szCs w:val="28"/>
        </w:rPr>
        <w:t>, по сравнению с прошлым годом на  – 8,9</w:t>
      </w:r>
      <w:r w:rsidR="0087003B">
        <w:rPr>
          <w:rFonts w:eastAsia="Times New Roman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.</w:t>
      </w:r>
    </w:p>
    <w:p w:rsidR="00DE3753" w:rsidRDefault="00DE3753" w:rsidP="00852D86">
      <w:pPr>
        <w:spacing w:line="25" w:lineRule="exact"/>
        <w:rPr>
          <w:sz w:val="28"/>
          <w:szCs w:val="28"/>
        </w:rPr>
      </w:pPr>
    </w:p>
    <w:p w:rsidR="00DE3753" w:rsidRDefault="00DE3753" w:rsidP="009B2D66">
      <w:p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</w:t>
      </w:r>
      <w:r w:rsidR="00244F79">
        <w:rPr>
          <w:rFonts w:eastAsia="Times New Roman"/>
          <w:sz w:val="28"/>
          <w:szCs w:val="28"/>
        </w:rPr>
        <w:t xml:space="preserve">числе п. 1.8. в целом увеличилось </w:t>
      </w:r>
      <w:r>
        <w:rPr>
          <w:rFonts w:eastAsia="Times New Roman"/>
          <w:sz w:val="28"/>
          <w:szCs w:val="28"/>
        </w:rPr>
        <w:t xml:space="preserve"> на</w:t>
      </w:r>
      <w:r w:rsidR="009B2D66">
        <w:rPr>
          <w:rFonts w:eastAsia="Times New Roman"/>
          <w:sz w:val="28"/>
          <w:szCs w:val="28"/>
        </w:rPr>
        <w:t xml:space="preserve"> </w:t>
      </w:r>
      <w:proofErr w:type="gramStart"/>
      <w:r w:rsidR="009B2D66">
        <w:rPr>
          <w:rFonts w:eastAsia="Times New Roman"/>
          <w:sz w:val="28"/>
          <w:szCs w:val="28"/>
        </w:rPr>
        <w:t>71,2</w:t>
      </w:r>
      <w:proofErr w:type="gramEnd"/>
      <w:r w:rsidR="009B2D66">
        <w:rPr>
          <w:rFonts w:eastAsia="Times New Roman"/>
          <w:sz w:val="28"/>
          <w:szCs w:val="28"/>
        </w:rPr>
        <w:t>% так как увеличился контингент детей.</w:t>
      </w:r>
    </w:p>
    <w:p w:rsidR="00DE3753" w:rsidRPr="00BE1CA7" w:rsidRDefault="00DE3753" w:rsidP="00BE1CA7">
      <w:pPr>
        <w:numPr>
          <w:ilvl w:val="1"/>
          <w:numId w:val="31"/>
        </w:numPr>
        <w:tabs>
          <w:tab w:val="left" w:pos="1081"/>
        </w:tabs>
        <w:spacing w:line="271" w:lineRule="auto"/>
        <w:ind w:left="1"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связи с повышением качества творческих работ и выступлений на конкурсах, показатель численность/удельный вес численности учащихся – победителей и призеров массовых мероприятий (конкурсов, соревнований, фестивалей, конференций), в общей численности учащихся (п.1.9.) повысился на</w:t>
      </w:r>
      <w:r w:rsidR="00BE1CA7">
        <w:rPr>
          <w:rFonts w:eastAsia="Times New Roman"/>
          <w:sz w:val="28"/>
          <w:szCs w:val="28"/>
        </w:rPr>
        <w:t xml:space="preserve"> 34</w:t>
      </w:r>
      <w:r w:rsidR="00622A5C" w:rsidRPr="00BE1CA7">
        <w:rPr>
          <w:rFonts w:eastAsia="Times New Roman"/>
          <w:sz w:val="28"/>
          <w:szCs w:val="28"/>
        </w:rPr>
        <w:t>,</w:t>
      </w:r>
      <w:r w:rsidRPr="00BE1CA7">
        <w:rPr>
          <w:rFonts w:eastAsia="Times New Roman"/>
          <w:sz w:val="28"/>
          <w:szCs w:val="28"/>
        </w:rPr>
        <w:t xml:space="preserve"> %, в том числе: на муниципальном у</w:t>
      </w:r>
      <w:r w:rsidR="00BE1CA7">
        <w:rPr>
          <w:rFonts w:eastAsia="Times New Roman"/>
          <w:sz w:val="28"/>
          <w:szCs w:val="28"/>
        </w:rPr>
        <w:t>ровне (п.1.9.1.) увеличился на 25,5</w:t>
      </w:r>
      <w:r w:rsidRPr="00BE1CA7">
        <w:rPr>
          <w:rFonts w:eastAsia="Times New Roman"/>
          <w:sz w:val="28"/>
          <w:szCs w:val="28"/>
        </w:rPr>
        <w:t>%, на региональном уровне</w:t>
      </w:r>
      <w:r w:rsidR="00BE1CA7">
        <w:rPr>
          <w:rFonts w:eastAsia="Times New Roman"/>
          <w:sz w:val="28"/>
          <w:szCs w:val="28"/>
        </w:rPr>
        <w:t xml:space="preserve"> (п.1.9.2. на 7</w:t>
      </w:r>
      <w:r w:rsidRPr="00BE1CA7">
        <w:rPr>
          <w:rFonts w:eastAsia="Times New Roman"/>
          <w:sz w:val="28"/>
          <w:szCs w:val="28"/>
        </w:rPr>
        <w:t xml:space="preserve"> %, на межрегионал</w:t>
      </w:r>
      <w:r w:rsidR="00622A5C" w:rsidRPr="00BE1CA7">
        <w:rPr>
          <w:rFonts w:eastAsia="Times New Roman"/>
          <w:sz w:val="28"/>
          <w:szCs w:val="28"/>
        </w:rPr>
        <w:t>ь</w:t>
      </w:r>
      <w:r w:rsidR="00BE1CA7">
        <w:rPr>
          <w:rFonts w:eastAsia="Times New Roman"/>
          <w:sz w:val="28"/>
          <w:szCs w:val="28"/>
        </w:rPr>
        <w:t>ном уровне (п.1.9.3.) увеличилось – 0,5</w:t>
      </w:r>
      <w:r w:rsidRPr="00BE1CA7">
        <w:rPr>
          <w:rFonts w:eastAsia="Times New Roman"/>
          <w:sz w:val="28"/>
          <w:szCs w:val="28"/>
        </w:rPr>
        <w:t>%, на</w:t>
      </w:r>
      <w:proofErr w:type="gramEnd"/>
      <w:r w:rsidRPr="00BE1CA7">
        <w:rPr>
          <w:rFonts w:eastAsia="Times New Roman"/>
          <w:sz w:val="28"/>
          <w:szCs w:val="28"/>
        </w:rPr>
        <w:t xml:space="preserve"> федеральном </w:t>
      </w:r>
      <w:proofErr w:type="gramStart"/>
      <w:r w:rsidRPr="00BE1CA7">
        <w:rPr>
          <w:rFonts w:eastAsia="Times New Roman"/>
          <w:sz w:val="28"/>
          <w:szCs w:val="28"/>
        </w:rPr>
        <w:t>ур</w:t>
      </w:r>
      <w:r w:rsidR="00BE1CA7">
        <w:rPr>
          <w:rFonts w:eastAsia="Times New Roman"/>
          <w:sz w:val="28"/>
          <w:szCs w:val="28"/>
        </w:rPr>
        <w:t>овне</w:t>
      </w:r>
      <w:proofErr w:type="gramEnd"/>
      <w:r w:rsidR="00BE1CA7">
        <w:rPr>
          <w:rFonts w:eastAsia="Times New Roman"/>
          <w:sz w:val="28"/>
          <w:szCs w:val="28"/>
        </w:rPr>
        <w:t xml:space="preserve"> (п.1.9.4.) повысился на – 0,6</w:t>
      </w:r>
      <w:r w:rsidRPr="00BE1CA7">
        <w:rPr>
          <w:rFonts w:eastAsia="Times New Roman"/>
          <w:sz w:val="28"/>
          <w:szCs w:val="28"/>
        </w:rPr>
        <w:t xml:space="preserve"> %, на международно</w:t>
      </w:r>
      <w:r w:rsidR="00622A5C" w:rsidRPr="00BE1CA7">
        <w:rPr>
          <w:rFonts w:eastAsia="Times New Roman"/>
          <w:sz w:val="28"/>
          <w:szCs w:val="28"/>
        </w:rPr>
        <w:t>м уровне (п.1.9.5.)  – 0</w:t>
      </w:r>
      <w:r w:rsidR="00BE1CA7">
        <w:rPr>
          <w:rFonts w:eastAsia="Times New Roman"/>
          <w:sz w:val="28"/>
          <w:szCs w:val="28"/>
        </w:rPr>
        <w:t xml:space="preserve">,9 </w:t>
      </w:r>
      <w:r w:rsidRPr="00BE1CA7">
        <w:rPr>
          <w:rFonts w:eastAsia="Times New Roman"/>
          <w:sz w:val="28"/>
          <w:szCs w:val="28"/>
        </w:rPr>
        <w:t>%.</w:t>
      </w:r>
    </w:p>
    <w:p w:rsidR="00DE3753" w:rsidRDefault="00DE3753" w:rsidP="00DE3753">
      <w:pPr>
        <w:spacing w:line="21" w:lineRule="exact"/>
        <w:rPr>
          <w:rFonts w:eastAsia="Times New Roman"/>
          <w:sz w:val="28"/>
          <w:szCs w:val="28"/>
        </w:rPr>
      </w:pPr>
    </w:p>
    <w:p w:rsidR="00DE3753" w:rsidRDefault="00DE3753" w:rsidP="00622A5C">
      <w:pPr>
        <w:spacing w:line="271" w:lineRule="auto"/>
        <w:ind w:left="1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Показатель численности/удельного веса численности учащихся, участвующих в образовательных и социальных проектах, в общей численнос</w:t>
      </w:r>
      <w:r w:rsidR="00622A5C">
        <w:rPr>
          <w:rFonts w:eastAsia="Times New Roman"/>
          <w:sz w:val="28"/>
          <w:szCs w:val="28"/>
        </w:rPr>
        <w:t>ти уч</w:t>
      </w:r>
      <w:r w:rsidR="00BE1CA7">
        <w:rPr>
          <w:rFonts w:eastAsia="Times New Roman"/>
          <w:sz w:val="28"/>
          <w:szCs w:val="28"/>
        </w:rPr>
        <w:t>ащихся (п.1.10.) увеличился на 3</w:t>
      </w:r>
      <w:r w:rsidR="00622A5C">
        <w:rPr>
          <w:rFonts w:eastAsia="Times New Roman"/>
          <w:sz w:val="28"/>
          <w:szCs w:val="28"/>
        </w:rPr>
        <w:t>,</w:t>
      </w:r>
      <w:r w:rsidR="00BE1CA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%, в связи с увеличением общей численности обучающихся: муници</w:t>
      </w:r>
      <w:r w:rsidR="00BE1CA7">
        <w:rPr>
          <w:rFonts w:eastAsia="Times New Roman"/>
          <w:sz w:val="28"/>
          <w:szCs w:val="28"/>
        </w:rPr>
        <w:t>пального уровня (п.1.10.1.) на 1,2</w:t>
      </w:r>
      <w:r>
        <w:rPr>
          <w:rFonts w:eastAsia="Times New Roman"/>
          <w:sz w:val="28"/>
          <w:szCs w:val="28"/>
        </w:rPr>
        <w:t xml:space="preserve"> %, регионального уро</w:t>
      </w:r>
      <w:r w:rsidR="00BE1CA7">
        <w:rPr>
          <w:rFonts w:eastAsia="Times New Roman"/>
          <w:sz w:val="28"/>
          <w:szCs w:val="28"/>
        </w:rPr>
        <w:t>вня (п.1.10.2.) – 1,1</w:t>
      </w:r>
      <w:r w:rsidR="00622A5C">
        <w:rPr>
          <w:rFonts w:eastAsia="Times New Roman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, межрегионального уровня</w:t>
      </w:r>
      <w:r w:rsidR="00622A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(п.1.10.3.) – показатель такой же</w:t>
      </w:r>
      <w:r w:rsidR="00BE1CA7">
        <w:rPr>
          <w:rFonts w:eastAsia="Times New Roman"/>
          <w:sz w:val="28"/>
          <w:szCs w:val="28"/>
        </w:rPr>
        <w:t xml:space="preserve"> </w:t>
      </w:r>
      <w:r w:rsidR="00622A5C">
        <w:rPr>
          <w:rFonts w:eastAsia="Times New Roman"/>
          <w:sz w:val="28"/>
          <w:szCs w:val="28"/>
        </w:rPr>
        <w:t>-0</w:t>
      </w:r>
      <w:r>
        <w:rPr>
          <w:rFonts w:eastAsia="Times New Roman"/>
          <w:sz w:val="28"/>
          <w:szCs w:val="28"/>
        </w:rPr>
        <w:t>, федерального уровня (п.1.10.4.) – показатель такой же</w:t>
      </w:r>
      <w:r w:rsidR="00622A5C">
        <w:rPr>
          <w:rFonts w:eastAsia="Times New Roman"/>
          <w:sz w:val="28"/>
          <w:szCs w:val="28"/>
        </w:rPr>
        <w:t>-0</w:t>
      </w:r>
      <w:r>
        <w:rPr>
          <w:rFonts w:eastAsia="Times New Roman"/>
          <w:sz w:val="28"/>
          <w:szCs w:val="28"/>
        </w:rPr>
        <w:t>, международного уровня (п.1.10.5.) показатель такой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же</w:t>
      </w:r>
      <w:proofErr w:type="gramEnd"/>
      <w:r w:rsidR="00622A5C">
        <w:rPr>
          <w:rFonts w:eastAsia="Times New Roman"/>
          <w:sz w:val="28"/>
          <w:szCs w:val="28"/>
        </w:rPr>
        <w:t xml:space="preserve">- </w:t>
      </w:r>
      <w:proofErr w:type="gramStart"/>
      <w:r w:rsidR="00622A5C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</w:t>
      </w:r>
      <w:proofErr w:type="gramEnd"/>
    </w:p>
    <w:p w:rsidR="00483BCA" w:rsidRDefault="00483BCA" w:rsidP="00622A5C">
      <w:pPr>
        <w:spacing w:line="271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1.11, 1.11.1, 1.11.2, 1.11.3,1.11.4, 1.11.5 остались неизменными.</w:t>
      </w:r>
      <w:r w:rsidRPr="00483B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Массовые мероприятия проводятся по плану работы на год.</w:t>
      </w:r>
    </w:p>
    <w:p w:rsidR="00DE3753" w:rsidRDefault="00DE3753" w:rsidP="00DE3753">
      <w:pPr>
        <w:spacing w:line="30" w:lineRule="exact"/>
        <w:rPr>
          <w:rFonts w:eastAsia="Times New Roman"/>
          <w:sz w:val="28"/>
          <w:szCs w:val="28"/>
        </w:rPr>
      </w:pPr>
    </w:p>
    <w:p w:rsidR="00DE3753" w:rsidRDefault="00133E70" w:rsidP="00DE3753">
      <w:pPr>
        <w:spacing w:line="271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сравнению с 2017</w:t>
      </w:r>
      <w:r w:rsidR="00DE3753">
        <w:rPr>
          <w:rFonts w:eastAsia="Times New Roman"/>
          <w:sz w:val="28"/>
          <w:szCs w:val="28"/>
        </w:rPr>
        <w:t xml:space="preserve"> годом количество руководящих работников сохранилось на прежнем уровне</w:t>
      </w:r>
      <w:r w:rsidR="00977975">
        <w:rPr>
          <w:rFonts w:eastAsia="Times New Roman"/>
          <w:sz w:val="28"/>
          <w:szCs w:val="28"/>
        </w:rPr>
        <w:t xml:space="preserve"> - 2</w:t>
      </w:r>
      <w:r w:rsidR="00DE3753">
        <w:rPr>
          <w:rFonts w:eastAsia="Times New Roman"/>
          <w:sz w:val="28"/>
          <w:szCs w:val="28"/>
        </w:rPr>
        <w:t>. Общее количество</w:t>
      </w:r>
      <w:r>
        <w:rPr>
          <w:rFonts w:eastAsia="Times New Roman"/>
          <w:sz w:val="28"/>
          <w:szCs w:val="28"/>
        </w:rPr>
        <w:t xml:space="preserve"> основных</w:t>
      </w:r>
      <w:r w:rsidR="00DE3753">
        <w:rPr>
          <w:rFonts w:eastAsia="Times New Roman"/>
          <w:sz w:val="28"/>
          <w:szCs w:val="28"/>
        </w:rPr>
        <w:t xml:space="preserve"> педагогических</w:t>
      </w:r>
      <w:r>
        <w:rPr>
          <w:rFonts w:eastAsia="Times New Roman"/>
          <w:sz w:val="28"/>
          <w:szCs w:val="28"/>
        </w:rPr>
        <w:t xml:space="preserve"> раб</w:t>
      </w:r>
      <w:r w:rsidR="00BE1CA7">
        <w:rPr>
          <w:rFonts w:eastAsia="Times New Roman"/>
          <w:sz w:val="28"/>
          <w:szCs w:val="28"/>
        </w:rPr>
        <w:t>отников осталось неизменным – 12</w:t>
      </w:r>
      <w:r>
        <w:rPr>
          <w:rFonts w:eastAsia="Times New Roman"/>
          <w:sz w:val="28"/>
          <w:szCs w:val="28"/>
        </w:rPr>
        <w:t xml:space="preserve"> единиц</w:t>
      </w:r>
      <w:r w:rsidR="00DE375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Количество внешних</w:t>
      </w:r>
      <w:r w:rsidR="00BE1CA7">
        <w:rPr>
          <w:rFonts w:eastAsia="Times New Roman"/>
          <w:sz w:val="28"/>
          <w:szCs w:val="28"/>
        </w:rPr>
        <w:t xml:space="preserve">  совместителей уменьшилось  на 40 единиц</w:t>
      </w:r>
      <w:r>
        <w:rPr>
          <w:rFonts w:eastAsia="Times New Roman"/>
          <w:sz w:val="28"/>
          <w:szCs w:val="28"/>
        </w:rPr>
        <w:t>.  Общее количеств</w:t>
      </w:r>
      <w:r w:rsidR="00BE1CA7">
        <w:rPr>
          <w:rFonts w:eastAsia="Times New Roman"/>
          <w:sz w:val="28"/>
          <w:szCs w:val="28"/>
        </w:rPr>
        <w:t>о педагогических работников - 56</w:t>
      </w:r>
      <w:r w:rsidR="00DE3753">
        <w:rPr>
          <w:rFonts w:eastAsia="Times New Roman"/>
          <w:sz w:val="28"/>
          <w:szCs w:val="28"/>
        </w:rPr>
        <w:t xml:space="preserve"> </w:t>
      </w:r>
      <w:r w:rsidR="00483BCA">
        <w:rPr>
          <w:rFonts w:eastAsia="Times New Roman"/>
          <w:sz w:val="28"/>
          <w:szCs w:val="28"/>
        </w:rPr>
        <w:t xml:space="preserve">. Уволился 1 педагог </w:t>
      </w:r>
      <w:proofErr w:type="spellStart"/>
      <w:r w:rsidR="00483BCA">
        <w:rPr>
          <w:rFonts w:eastAsia="Times New Roman"/>
          <w:sz w:val="28"/>
          <w:szCs w:val="28"/>
        </w:rPr>
        <w:t>д</w:t>
      </w:r>
      <w:proofErr w:type="spellEnd"/>
      <w:r w:rsidR="00483BCA">
        <w:rPr>
          <w:rFonts w:eastAsia="Times New Roman"/>
          <w:sz w:val="28"/>
          <w:szCs w:val="28"/>
        </w:rPr>
        <w:t xml:space="preserve">/о, принят на работу -1 педагог </w:t>
      </w:r>
      <w:proofErr w:type="spellStart"/>
      <w:r w:rsidR="00483BCA">
        <w:rPr>
          <w:rFonts w:eastAsia="Times New Roman"/>
          <w:sz w:val="28"/>
          <w:szCs w:val="28"/>
        </w:rPr>
        <w:t>д</w:t>
      </w:r>
      <w:proofErr w:type="spellEnd"/>
      <w:r w:rsidR="00483BCA">
        <w:rPr>
          <w:rFonts w:eastAsia="Times New Roman"/>
          <w:sz w:val="28"/>
          <w:szCs w:val="28"/>
        </w:rPr>
        <w:t>/о.</w:t>
      </w:r>
    </w:p>
    <w:p w:rsidR="00483BCA" w:rsidRDefault="00483BCA" w:rsidP="00761EB3">
      <w:pPr>
        <w:spacing w:line="271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1.13, 1.14 численность/удельный вес численности педагогических работников, имеющих высшее  профессиональное образование, в общей численности педа</w:t>
      </w:r>
      <w:r w:rsidR="00977975">
        <w:rPr>
          <w:rFonts w:eastAsia="Times New Roman"/>
          <w:sz w:val="28"/>
          <w:szCs w:val="28"/>
        </w:rPr>
        <w:t xml:space="preserve">гогических работников увеличилось </w:t>
      </w:r>
      <w:r>
        <w:rPr>
          <w:rFonts w:eastAsia="Times New Roman"/>
          <w:sz w:val="28"/>
          <w:szCs w:val="28"/>
        </w:rPr>
        <w:t xml:space="preserve"> на 3,5% в связи с приходом нового специалиста. </w:t>
      </w:r>
    </w:p>
    <w:p w:rsidR="00761EB3" w:rsidRDefault="00761EB3" w:rsidP="00761EB3">
      <w:pPr>
        <w:spacing w:line="26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(1.15) остался неизменным – 0% </w:t>
      </w:r>
    </w:p>
    <w:p w:rsidR="00761EB3" w:rsidRDefault="00761EB3" w:rsidP="00761EB3">
      <w:pPr>
        <w:spacing w:line="26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численность/удельный вес численности педагогических работников, имеющих среднее профессиональное образование </w:t>
      </w:r>
      <w:r>
        <w:rPr>
          <w:rFonts w:eastAsia="Times New Roman"/>
          <w:sz w:val="28"/>
          <w:szCs w:val="28"/>
        </w:rPr>
        <w:lastRenderedPageBreak/>
        <w:t>педагогической направленности (профильное), в общей численности педагогических работников (1.16) увеличился на 3,4 % в связи с приходом специалиста.</w:t>
      </w:r>
    </w:p>
    <w:p w:rsidR="005A4E73" w:rsidRDefault="00AA785D" w:rsidP="00AA785D">
      <w:pPr>
        <w:spacing w:line="26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5A4E73">
        <w:rPr>
          <w:rFonts w:eastAsia="Times New Roman"/>
          <w:sz w:val="28"/>
          <w:szCs w:val="28"/>
        </w:rPr>
        <w:t xml:space="preserve">Показатель 1.17 численность/удельный вес численности педагогических работников, которым по результатам аттестации присвоена квалификационная категория,  в общей численности педагогических работников </w:t>
      </w:r>
      <w:r w:rsidR="006A4E0D">
        <w:rPr>
          <w:rFonts w:eastAsia="Times New Roman"/>
          <w:sz w:val="28"/>
          <w:szCs w:val="28"/>
        </w:rPr>
        <w:t>уменьшился на 3,2 % в связи с приходом специалиста, в том числе показатель 1.17.1. увеличился на 5,4%; 1.17.2 – без изменений.</w:t>
      </w:r>
    </w:p>
    <w:p w:rsidR="00483BCA" w:rsidRDefault="00E72B74" w:rsidP="00AA785D">
      <w:pPr>
        <w:spacing w:line="26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1.18.1 численность/удельный вес численности педагогических работников, в общей численности педагогических работников, педагогический стаж работы которых </w:t>
      </w:r>
      <w:proofErr w:type="gramStart"/>
      <w:r>
        <w:rPr>
          <w:rFonts w:eastAsia="Times New Roman"/>
          <w:sz w:val="28"/>
          <w:szCs w:val="28"/>
        </w:rPr>
        <w:t>сос</w:t>
      </w:r>
      <w:r w:rsidR="00BE1CA7">
        <w:rPr>
          <w:rFonts w:eastAsia="Times New Roman"/>
          <w:sz w:val="28"/>
          <w:szCs w:val="28"/>
        </w:rPr>
        <w:t>тавляет до 5 лет увеличился</w:t>
      </w:r>
      <w:proofErr w:type="gramEnd"/>
      <w:r w:rsidR="00BE1CA7">
        <w:rPr>
          <w:rFonts w:eastAsia="Times New Roman"/>
          <w:sz w:val="28"/>
          <w:szCs w:val="28"/>
        </w:rPr>
        <w:t xml:space="preserve"> на 10</w:t>
      </w:r>
      <w:r>
        <w:rPr>
          <w:rFonts w:eastAsia="Times New Roman"/>
          <w:sz w:val="28"/>
          <w:szCs w:val="28"/>
        </w:rPr>
        <w:t>,</w:t>
      </w:r>
      <w:r w:rsidR="00BE1CA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% в связи с</w:t>
      </w:r>
      <w:r w:rsidR="00977975">
        <w:rPr>
          <w:rFonts w:eastAsia="Times New Roman"/>
          <w:sz w:val="28"/>
          <w:szCs w:val="28"/>
        </w:rPr>
        <w:t xml:space="preserve"> приходом молодых  сотрудников (</w:t>
      </w:r>
      <w:proofErr w:type="spellStart"/>
      <w:r w:rsidR="00977975">
        <w:rPr>
          <w:rFonts w:eastAsia="Times New Roman"/>
          <w:sz w:val="28"/>
          <w:szCs w:val="28"/>
        </w:rPr>
        <w:t>Черномордовой</w:t>
      </w:r>
      <w:proofErr w:type="spellEnd"/>
      <w:r w:rsidR="00977975">
        <w:rPr>
          <w:rFonts w:eastAsia="Times New Roman"/>
          <w:sz w:val="28"/>
          <w:szCs w:val="28"/>
        </w:rPr>
        <w:t xml:space="preserve"> Е.М., </w:t>
      </w:r>
      <w:proofErr w:type="spellStart"/>
      <w:r w:rsidR="00977975">
        <w:rPr>
          <w:rFonts w:eastAsia="Times New Roman"/>
          <w:sz w:val="28"/>
          <w:szCs w:val="28"/>
        </w:rPr>
        <w:t>Жестерева</w:t>
      </w:r>
      <w:proofErr w:type="spellEnd"/>
      <w:r w:rsidR="00977975">
        <w:rPr>
          <w:rFonts w:eastAsia="Times New Roman"/>
          <w:sz w:val="28"/>
          <w:szCs w:val="28"/>
        </w:rPr>
        <w:t xml:space="preserve"> А.В, Корякина А.В.</w:t>
      </w:r>
      <w:r w:rsidR="00BE1CA7">
        <w:rPr>
          <w:rFonts w:eastAsia="Times New Roman"/>
          <w:sz w:val="28"/>
          <w:szCs w:val="28"/>
        </w:rPr>
        <w:t xml:space="preserve"> и др.</w:t>
      </w:r>
      <w:r w:rsidR="00E444FD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; показатель удельного веса 1.18.2 остался неизменным; </w:t>
      </w:r>
    </w:p>
    <w:p w:rsidR="00DE3753" w:rsidRPr="00E444FD" w:rsidRDefault="00E72B74" w:rsidP="00E444FD">
      <w:pPr>
        <w:spacing w:line="268" w:lineRule="auto"/>
        <w:jc w:val="both"/>
        <w:rPr>
          <w:rFonts w:eastAsia="Times New Roman"/>
          <w:sz w:val="28"/>
          <w:szCs w:val="28"/>
        </w:rPr>
      </w:pPr>
      <w:r w:rsidRPr="00E72B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Показатели 1.19</w:t>
      </w:r>
      <w:r w:rsidR="00E444FD">
        <w:rPr>
          <w:rFonts w:eastAsia="Times New Roman"/>
          <w:sz w:val="28"/>
          <w:szCs w:val="28"/>
        </w:rPr>
        <w:t>, 1.20, 1.21, 1.22 остались без изменений.</w:t>
      </w:r>
      <w:r>
        <w:rPr>
          <w:rFonts w:eastAsia="Times New Roman"/>
          <w:sz w:val="28"/>
          <w:szCs w:val="28"/>
        </w:rPr>
        <w:t xml:space="preserve"> </w:t>
      </w:r>
    </w:p>
    <w:p w:rsidR="00DE3753" w:rsidRDefault="00B20D4F" w:rsidP="00DE3753">
      <w:pPr>
        <w:numPr>
          <w:ilvl w:val="0"/>
          <w:numId w:val="32"/>
        </w:numPr>
        <w:tabs>
          <w:tab w:val="left" w:pos="1108"/>
        </w:tabs>
        <w:spacing w:line="271" w:lineRule="auto"/>
        <w:ind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2018</w:t>
      </w:r>
      <w:r w:rsidR="00DE3753">
        <w:rPr>
          <w:rFonts w:eastAsia="Times New Roman"/>
          <w:sz w:val="28"/>
          <w:szCs w:val="28"/>
        </w:rPr>
        <w:t xml:space="preserve"> году показатель численность/удельный вес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 (</w:t>
      </w:r>
      <w:r w:rsidR="00BE1CA7">
        <w:rPr>
          <w:rFonts w:eastAsia="Times New Roman"/>
          <w:sz w:val="28"/>
          <w:szCs w:val="28"/>
        </w:rPr>
        <w:t>1.21) остался неизменным.</w:t>
      </w:r>
      <w:proofErr w:type="gramEnd"/>
    </w:p>
    <w:p w:rsidR="00DE3753" w:rsidRDefault="00DE3753" w:rsidP="00DE3753">
      <w:pPr>
        <w:spacing w:line="19" w:lineRule="exact"/>
        <w:rPr>
          <w:rFonts w:eastAsia="Times New Roman"/>
          <w:sz w:val="28"/>
          <w:szCs w:val="28"/>
        </w:rPr>
      </w:pPr>
    </w:p>
    <w:p w:rsidR="00DE3753" w:rsidRDefault="00DE3753" w:rsidP="00DE3753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численности специалистов, обеспечивающих методическую деятельность образовательной организации, в общей численности сотрудников образовател</w:t>
      </w:r>
      <w:r w:rsidR="00B20D4F">
        <w:rPr>
          <w:rFonts w:eastAsia="Times New Roman"/>
          <w:sz w:val="28"/>
          <w:szCs w:val="28"/>
        </w:rPr>
        <w:t>ьной организации остался неизменным</w:t>
      </w:r>
      <w:r>
        <w:rPr>
          <w:rFonts w:eastAsia="Times New Roman"/>
          <w:sz w:val="28"/>
          <w:szCs w:val="28"/>
        </w:rPr>
        <w:t>, показател</w:t>
      </w:r>
      <w:r w:rsidR="00B20D4F">
        <w:rPr>
          <w:rFonts w:eastAsia="Times New Roman"/>
          <w:sz w:val="28"/>
          <w:szCs w:val="28"/>
        </w:rPr>
        <w:t>ь удельного веса не изменился</w:t>
      </w:r>
      <w:r w:rsidR="00E444FD">
        <w:rPr>
          <w:rFonts w:eastAsia="Times New Roman"/>
          <w:sz w:val="28"/>
          <w:szCs w:val="28"/>
        </w:rPr>
        <w:t xml:space="preserve"> (п. 1.22)</w:t>
      </w:r>
      <w:r>
        <w:rPr>
          <w:rFonts w:eastAsia="Times New Roman"/>
          <w:sz w:val="28"/>
          <w:szCs w:val="28"/>
        </w:rPr>
        <w:t xml:space="preserve"> .</w:t>
      </w:r>
    </w:p>
    <w:p w:rsidR="00DE3753" w:rsidRDefault="00DE3753" w:rsidP="00DE3753">
      <w:pPr>
        <w:spacing w:line="21" w:lineRule="exact"/>
        <w:rPr>
          <w:rFonts w:eastAsia="Times New Roman"/>
          <w:sz w:val="28"/>
          <w:szCs w:val="28"/>
        </w:rPr>
      </w:pPr>
    </w:p>
    <w:p w:rsidR="00DE3753" w:rsidRDefault="00DE3753" w:rsidP="00DE3753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количества публикаций, подготовленных педагогическими работниками образовательной организации (п. 1.23) увеличился: за 3 года (п. 1.23.1) - на</w:t>
      </w:r>
      <w:r w:rsidR="00AA785D">
        <w:rPr>
          <w:rFonts w:eastAsia="Times New Roman"/>
          <w:sz w:val="28"/>
          <w:szCs w:val="28"/>
        </w:rPr>
        <w:t xml:space="preserve"> 6</w:t>
      </w:r>
      <w:r>
        <w:rPr>
          <w:rFonts w:eastAsia="Times New Roman"/>
          <w:sz w:val="28"/>
          <w:szCs w:val="28"/>
        </w:rPr>
        <w:t>, за о</w:t>
      </w:r>
      <w:r w:rsidR="00AA785D">
        <w:rPr>
          <w:rFonts w:eastAsia="Times New Roman"/>
          <w:sz w:val="28"/>
          <w:szCs w:val="28"/>
        </w:rPr>
        <w:t>тчётный период (п.1.23.2) - на 6</w:t>
      </w:r>
      <w:r>
        <w:rPr>
          <w:rFonts w:eastAsia="Times New Roman"/>
          <w:sz w:val="28"/>
          <w:szCs w:val="28"/>
        </w:rPr>
        <w:t>, в связи с увеличением публикаций</w:t>
      </w:r>
      <w:r w:rsidR="00B20D4F">
        <w:rPr>
          <w:rFonts w:eastAsia="Times New Roman"/>
          <w:sz w:val="28"/>
          <w:szCs w:val="28"/>
        </w:rPr>
        <w:t xml:space="preserve"> на сайте учреждения</w:t>
      </w:r>
      <w:r>
        <w:rPr>
          <w:rFonts w:eastAsia="Times New Roman"/>
          <w:sz w:val="28"/>
          <w:szCs w:val="28"/>
        </w:rPr>
        <w:t>.</w:t>
      </w:r>
    </w:p>
    <w:p w:rsidR="00DE3753" w:rsidRDefault="00DE3753" w:rsidP="00DE3753">
      <w:pPr>
        <w:spacing w:line="21" w:lineRule="exact"/>
        <w:rPr>
          <w:rFonts w:eastAsia="Times New Roman"/>
          <w:sz w:val="28"/>
          <w:szCs w:val="28"/>
        </w:rPr>
      </w:pPr>
    </w:p>
    <w:p w:rsidR="00DE3753" w:rsidRDefault="00977975" w:rsidP="00DE3753">
      <w:pPr>
        <w:numPr>
          <w:ilvl w:val="0"/>
          <w:numId w:val="32"/>
        </w:numPr>
        <w:tabs>
          <w:tab w:val="left" w:pos="1013"/>
        </w:tabs>
        <w:spacing w:line="26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МАУ ДО «ЦДО»  с. </w:t>
      </w:r>
      <w:proofErr w:type="gramStart"/>
      <w:r>
        <w:rPr>
          <w:rFonts w:eastAsia="Times New Roman"/>
          <w:sz w:val="28"/>
          <w:szCs w:val="28"/>
        </w:rPr>
        <w:t>Доброе</w:t>
      </w:r>
      <w:proofErr w:type="gramEnd"/>
      <w:r w:rsidR="00DE3753">
        <w:rPr>
          <w:rFonts w:eastAsia="Times New Roman"/>
          <w:sz w:val="28"/>
          <w:szCs w:val="28"/>
        </w:rPr>
        <w:t xml:space="preserve"> не имеется в наличии системы психолого-педагогической поддержки одаренных детей, иных групп детей, требующих повышенного педагогического внимания (п.1.24.).</w:t>
      </w:r>
    </w:p>
    <w:p w:rsidR="00DE3753" w:rsidRDefault="00DE3753" w:rsidP="00DE3753">
      <w:pPr>
        <w:spacing w:line="271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977975">
        <w:rPr>
          <w:rFonts w:eastAsia="Times New Roman"/>
          <w:sz w:val="28"/>
          <w:szCs w:val="28"/>
        </w:rPr>
        <w:t>нализируя имеющуюся в МАУ ДО «ЦДО» с. Доброе</w:t>
      </w:r>
      <w:r>
        <w:rPr>
          <w:rFonts w:eastAsia="Times New Roman"/>
          <w:sz w:val="28"/>
          <w:szCs w:val="28"/>
        </w:rPr>
        <w:t xml:space="preserve"> инфраструктуру (п.2.), с</w:t>
      </w:r>
      <w:r w:rsidR="00AA785D">
        <w:rPr>
          <w:rFonts w:eastAsia="Times New Roman"/>
          <w:sz w:val="28"/>
          <w:szCs w:val="28"/>
        </w:rPr>
        <w:t xml:space="preserve">ледует отметить, что </w:t>
      </w:r>
      <w:proofErr w:type="gramStart"/>
      <w:r w:rsidR="00AA785D">
        <w:rPr>
          <w:rFonts w:eastAsia="Times New Roman"/>
          <w:sz w:val="28"/>
          <w:szCs w:val="28"/>
        </w:rPr>
        <w:t>учитывается</w:t>
      </w:r>
      <w:proofErr w:type="gramEnd"/>
      <w:r w:rsidR="00AA785D">
        <w:rPr>
          <w:rFonts w:eastAsia="Times New Roman"/>
          <w:sz w:val="28"/>
          <w:szCs w:val="28"/>
        </w:rPr>
        <w:t xml:space="preserve"> в том числе</w:t>
      </w:r>
      <w:r>
        <w:rPr>
          <w:rFonts w:eastAsia="Times New Roman"/>
          <w:sz w:val="28"/>
          <w:szCs w:val="28"/>
        </w:rPr>
        <w:t xml:space="preserve"> количество помещений для осуществления образовательной деятельности за счет дог</w:t>
      </w:r>
      <w:r w:rsidR="00AA785D">
        <w:rPr>
          <w:rFonts w:eastAsia="Times New Roman"/>
          <w:sz w:val="28"/>
          <w:szCs w:val="28"/>
        </w:rPr>
        <w:t xml:space="preserve">оворов с образовательными организациями </w:t>
      </w:r>
      <w:r>
        <w:rPr>
          <w:rFonts w:eastAsia="Times New Roman"/>
          <w:sz w:val="28"/>
          <w:szCs w:val="28"/>
        </w:rPr>
        <w:t xml:space="preserve"> о безвозмездном пользовании в</w:t>
      </w:r>
      <w:r w:rsidR="00AA78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(п.2.2, 2.2.1.).</w:t>
      </w:r>
    </w:p>
    <w:p w:rsidR="00DE3753" w:rsidRDefault="00DE3753" w:rsidP="00DE3753">
      <w:pPr>
        <w:spacing w:line="273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rFonts w:eastAsia="Times New Roman"/>
          <w:sz w:val="28"/>
          <w:szCs w:val="28"/>
        </w:rPr>
        <w:t>Параметры сохраняются в показателях: количество помещений для осуществления образовательной деятельности (п.2.2.) – 32, в том числе</w:t>
      </w:r>
      <w:r w:rsidR="00761EB3">
        <w:rPr>
          <w:rFonts w:eastAsia="Times New Roman"/>
          <w:sz w:val="28"/>
          <w:szCs w:val="28"/>
        </w:rPr>
        <w:t xml:space="preserve"> учебных классов (п.2.2.1.) – 20</w:t>
      </w:r>
      <w:r>
        <w:rPr>
          <w:rFonts w:eastAsia="Times New Roman"/>
          <w:sz w:val="28"/>
          <w:szCs w:val="28"/>
        </w:rPr>
        <w:t>, лабораторий (п.2.2.2.</w:t>
      </w:r>
      <w:r w:rsidR="00761EB3">
        <w:rPr>
          <w:rFonts w:eastAsia="Times New Roman"/>
          <w:sz w:val="28"/>
          <w:szCs w:val="28"/>
        </w:rPr>
        <w:t>) – 0, мастерских (п.2.2.3.) – 1</w:t>
      </w:r>
      <w:r>
        <w:rPr>
          <w:rFonts w:eastAsia="Times New Roman"/>
          <w:sz w:val="28"/>
          <w:szCs w:val="28"/>
        </w:rPr>
        <w:t>, тан</w:t>
      </w:r>
      <w:r w:rsidR="00761EB3">
        <w:rPr>
          <w:rFonts w:eastAsia="Times New Roman"/>
          <w:sz w:val="28"/>
          <w:szCs w:val="28"/>
        </w:rPr>
        <w:t>цевальных классов (п.2.2.4.) – 3</w:t>
      </w:r>
      <w:r>
        <w:rPr>
          <w:rFonts w:eastAsia="Times New Roman"/>
          <w:sz w:val="28"/>
          <w:szCs w:val="28"/>
        </w:rPr>
        <w:t>,</w:t>
      </w:r>
      <w:r w:rsidR="00761EB3">
        <w:rPr>
          <w:rFonts w:eastAsia="Times New Roman"/>
          <w:sz w:val="28"/>
          <w:szCs w:val="28"/>
        </w:rPr>
        <w:t xml:space="preserve"> спортивных залов (п.2.2.5.) </w:t>
      </w:r>
      <w:r w:rsidR="00761EB3">
        <w:rPr>
          <w:rFonts w:eastAsia="Times New Roman"/>
          <w:sz w:val="28"/>
          <w:szCs w:val="28"/>
        </w:rPr>
        <w:lastRenderedPageBreak/>
        <w:t>– 8</w:t>
      </w:r>
      <w:r>
        <w:rPr>
          <w:rFonts w:eastAsia="Times New Roman"/>
          <w:sz w:val="28"/>
          <w:szCs w:val="28"/>
        </w:rPr>
        <w:t>, бассейнов (п.2.2.6.) – 0;</w:t>
      </w:r>
      <w:proofErr w:type="gramEnd"/>
      <w:r>
        <w:rPr>
          <w:rFonts w:eastAsia="Times New Roman"/>
          <w:sz w:val="28"/>
          <w:szCs w:val="28"/>
        </w:rPr>
        <w:t xml:space="preserve"> количество помещений для организации </w:t>
      </w:r>
      <w:proofErr w:type="spellStart"/>
      <w:r>
        <w:rPr>
          <w:rFonts w:eastAsia="Times New Roman"/>
          <w:sz w:val="28"/>
          <w:szCs w:val="28"/>
        </w:rPr>
        <w:t>досуговой</w:t>
      </w:r>
      <w:proofErr w:type="spellEnd"/>
      <w:r>
        <w:rPr>
          <w:rFonts w:eastAsia="Times New Roman"/>
          <w:sz w:val="28"/>
          <w:szCs w:val="28"/>
        </w:rPr>
        <w:t xml:space="preserve"> деятельности учащихся (п.2.3.) – 1, в том числе актовых залов (п.2.3.1.) – 1, концертных залов (п.2.3.2.) – 0, игровых помещений (п.2.3.3.) – 0.</w:t>
      </w:r>
    </w:p>
    <w:p w:rsidR="00AA785D" w:rsidRDefault="00AA785D" w:rsidP="00AA785D">
      <w:pPr>
        <w:spacing w:line="273" w:lineRule="auto"/>
        <w:ind w:left="-142" w:right="14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Материально</w:t>
      </w:r>
      <w:r w:rsidR="00397674">
        <w:rPr>
          <w:rFonts w:eastAsia="Times New Roman"/>
          <w:sz w:val="28"/>
          <w:szCs w:val="28"/>
        </w:rPr>
        <w:t>-техническое оснащение МАУ ДО «ЦДО» с. Доброе</w:t>
      </w:r>
      <w:r>
        <w:rPr>
          <w:rFonts w:eastAsia="Times New Roman"/>
          <w:sz w:val="28"/>
          <w:szCs w:val="28"/>
        </w:rPr>
        <w:t xml:space="preserve"> не предусматривает наличие загородных оздоровительных лагерей (п.2.4.), читального зала библиотеки (п.2.6.) и, соответственно, наличие в помещении библиотеки возможности работы на стационарных компьютерах или использования переносных компьютеров (п.2.6.1.), </w:t>
      </w:r>
      <w:proofErr w:type="spellStart"/>
      <w:r>
        <w:rPr>
          <w:rFonts w:eastAsia="Times New Roman"/>
          <w:sz w:val="28"/>
          <w:szCs w:val="28"/>
        </w:rPr>
        <w:t>медиатеки</w:t>
      </w:r>
      <w:proofErr w:type="spellEnd"/>
      <w:r>
        <w:rPr>
          <w:rFonts w:eastAsia="Times New Roman"/>
          <w:sz w:val="28"/>
          <w:szCs w:val="28"/>
        </w:rPr>
        <w:t xml:space="preserve"> (п.2.6.2.), средств сканирования и распознавания текстов (п.2.6.3.), контролируемой распечатки бумажных материалов (п.2.</w:t>
      </w:r>
      <w:r w:rsidR="00397674">
        <w:rPr>
          <w:rFonts w:eastAsia="Times New Roman"/>
          <w:sz w:val="28"/>
          <w:szCs w:val="28"/>
        </w:rPr>
        <w:t>6.5.).</w:t>
      </w:r>
      <w:proofErr w:type="gramEnd"/>
      <w:r w:rsidR="00397674">
        <w:rPr>
          <w:rFonts w:eastAsia="Times New Roman"/>
          <w:sz w:val="28"/>
          <w:szCs w:val="28"/>
        </w:rPr>
        <w:t xml:space="preserve"> Вместе с тем, в МАУ ДО «ЦДО» с. </w:t>
      </w:r>
      <w:proofErr w:type="gramStart"/>
      <w:r w:rsidR="00397674">
        <w:rPr>
          <w:rFonts w:eastAsia="Times New Roman"/>
          <w:sz w:val="28"/>
          <w:szCs w:val="28"/>
        </w:rPr>
        <w:t>Доброе</w:t>
      </w:r>
      <w:proofErr w:type="gramEnd"/>
      <w:r>
        <w:rPr>
          <w:rFonts w:eastAsia="Times New Roman"/>
          <w:sz w:val="28"/>
          <w:szCs w:val="28"/>
        </w:rPr>
        <w:t xml:space="preserve">  сохраняется система электронного документооборота (п.2.5.).</w:t>
      </w:r>
    </w:p>
    <w:p w:rsidR="00AA785D" w:rsidRDefault="00AA785D" w:rsidP="00AA785D">
      <w:pPr>
        <w:spacing w:line="271" w:lineRule="auto"/>
        <w:ind w:left="-142"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Показатель численности/удельного веса численности учащихся, которым обеспечена возможность пользоваться широкополосным Интернетом (не менее 2 Мб/с), в общей численности учащихся остался неизменным. </w:t>
      </w:r>
    </w:p>
    <w:p w:rsidR="00852D86" w:rsidRDefault="00852D86" w:rsidP="00AA785D">
      <w:pPr>
        <w:spacing w:line="271" w:lineRule="auto"/>
        <w:ind w:left="-142" w:right="140"/>
        <w:jc w:val="both"/>
        <w:rPr>
          <w:sz w:val="28"/>
          <w:szCs w:val="28"/>
        </w:rPr>
      </w:pPr>
    </w:p>
    <w:p w:rsidR="00E444FD" w:rsidRDefault="00AA785D" w:rsidP="00397674">
      <w:pPr>
        <w:spacing w:line="235" w:lineRule="auto"/>
        <w:ind w:left="-142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 показателей деятел</w:t>
      </w:r>
      <w:r w:rsidR="00397674">
        <w:rPr>
          <w:rFonts w:eastAsia="Times New Roman"/>
          <w:i/>
          <w:iCs/>
          <w:sz w:val="28"/>
          <w:szCs w:val="28"/>
        </w:rPr>
        <w:t xml:space="preserve">ьности МАУ ДО «ЦДО» с. </w:t>
      </w:r>
      <w:proofErr w:type="gramStart"/>
      <w:r w:rsidR="00397674">
        <w:rPr>
          <w:rFonts w:eastAsia="Times New Roman"/>
          <w:i/>
          <w:iCs/>
          <w:sz w:val="28"/>
          <w:szCs w:val="28"/>
        </w:rPr>
        <w:t>Доброе</w:t>
      </w:r>
      <w:proofErr w:type="gramEnd"/>
      <w:r w:rsidR="00397674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позволяет отследить положительную динамику по многим из пунктов. Вместе с тем, педагогическим коллективом сделаны выводы по сниженным показателям и разработан план по повышению эффективности работы в данных направлениях.</w:t>
      </w:r>
    </w:p>
    <w:p w:rsidR="00AA785D" w:rsidRDefault="00AA785D" w:rsidP="00AA785D">
      <w:pPr>
        <w:spacing w:line="330" w:lineRule="exact"/>
        <w:ind w:left="-142"/>
        <w:rPr>
          <w:sz w:val="28"/>
          <w:szCs w:val="28"/>
        </w:rPr>
      </w:pPr>
    </w:p>
    <w:p w:rsidR="00AA785D" w:rsidRDefault="00AA785D" w:rsidP="00AA785D">
      <w:pPr>
        <w:ind w:left="-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Проблемы и перспективы развития</w:t>
      </w:r>
    </w:p>
    <w:p w:rsidR="00AA785D" w:rsidRDefault="00AA785D" w:rsidP="00AA785D">
      <w:pPr>
        <w:ind w:left="-142"/>
        <w:rPr>
          <w:sz w:val="28"/>
          <w:szCs w:val="28"/>
        </w:rPr>
      </w:pPr>
    </w:p>
    <w:p w:rsidR="00AA785D" w:rsidRDefault="00AA785D" w:rsidP="00AA785D">
      <w:pPr>
        <w:spacing w:line="43" w:lineRule="exact"/>
        <w:ind w:left="-142"/>
        <w:rPr>
          <w:sz w:val="28"/>
          <w:szCs w:val="28"/>
        </w:rPr>
      </w:pPr>
    </w:p>
    <w:p w:rsidR="00AA785D" w:rsidRDefault="00AA785D" w:rsidP="00AA785D">
      <w:pPr>
        <w:ind w:left="-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Анализ работы выявил ряд проблем, решение которых является задачей</w:t>
      </w:r>
    </w:p>
    <w:p w:rsidR="00AA785D" w:rsidRDefault="00AA785D" w:rsidP="00AA785D">
      <w:pPr>
        <w:spacing w:line="50" w:lineRule="exact"/>
        <w:ind w:left="-142"/>
        <w:rPr>
          <w:sz w:val="28"/>
          <w:szCs w:val="28"/>
        </w:rPr>
      </w:pPr>
    </w:p>
    <w:p w:rsidR="00AA785D" w:rsidRDefault="00AA785D" w:rsidP="00AA785D">
      <w:pPr>
        <w:ind w:left="-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одного года. В их числе:</w:t>
      </w:r>
    </w:p>
    <w:p w:rsidR="00AA785D" w:rsidRDefault="00AA785D" w:rsidP="00AA785D">
      <w:pPr>
        <w:spacing w:line="81" w:lineRule="exact"/>
        <w:ind w:left="-142"/>
        <w:rPr>
          <w:sz w:val="28"/>
          <w:szCs w:val="28"/>
        </w:rPr>
      </w:pPr>
    </w:p>
    <w:p w:rsidR="00AA785D" w:rsidRDefault="00AA785D" w:rsidP="00AA785D">
      <w:pPr>
        <w:numPr>
          <w:ilvl w:val="0"/>
          <w:numId w:val="33"/>
        </w:numPr>
        <w:tabs>
          <w:tab w:val="left" w:pos="1413"/>
        </w:tabs>
        <w:spacing w:line="261" w:lineRule="auto"/>
        <w:ind w:left="-142" w:right="14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несовершенство механизмов выявления заказа на содержание образовательных услуг, степени удовлетворённости и оценки предоставляемого образования;</w:t>
      </w:r>
    </w:p>
    <w:p w:rsidR="00AA785D" w:rsidRDefault="00AA785D" w:rsidP="00AA785D">
      <w:pPr>
        <w:spacing w:line="52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0"/>
          <w:numId w:val="33"/>
        </w:numPr>
        <w:tabs>
          <w:tab w:val="left" w:pos="1413"/>
        </w:tabs>
        <w:spacing w:line="249" w:lineRule="auto"/>
        <w:ind w:left="-142" w:right="14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несовершенство механизмов формирования муниципального задания на предоставление образовательных услуг;</w:t>
      </w:r>
    </w:p>
    <w:p w:rsidR="00AA785D" w:rsidRDefault="00AA785D" w:rsidP="00AA785D">
      <w:pPr>
        <w:spacing w:line="273" w:lineRule="auto"/>
        <w:ind w:left="-142"/>
        <w:rPr>
          <w:rFonts w:eastAsiaTheme="minorEastAsia"/>
          <w:sz w:val="28"/>
          <w:szCs w:val="28"/>
        </w:rPr>
      </w:pPr>
      <w:r>
        <w:rPr>
          <w:rFonts w:eastAsia="Symbol"/>
          <w:sz w:val="28"/>
          <w:szCs w:val="28"/>
        </w:rPr>
        <w:sym w:font="Times New Roman" w:char="F0B7"/>
      </w:r>
      <w:r>
        <w:rPr>
          <w:rFonts w:eastAsia="Times New Roman"/>
          <w:sz w:val="28"/>
          <w:szCs w:val="28"/>
        </w:rPr>
        <w:t xml:space="preserve"> совершенствование модели  управления учреждением.</w:t>
      </w:r>
    </w:p>
    <w:p w:rsidR="00AA785D" w:rsidRDefault="00AA785D" w:rsidP="00AA785D">
      <w:pPr>
        <w:spacing w:line="375" w:lineRule="exact"/>
        <w:ind w:left="-142"/>
        <w:rPr>
          <w:sz w:val="28"/>
          <w:szCs w:val="28"/>
        </w:rPr>
      </w:pPr>
    </w:p>
    <w:p w:rsidR="00AA785D" w:rsidRDefault="00AA785D" w:rsidP="00AA785D">
      <w:pPr>
        <w:ind w:left="-14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Перспективы развития учреждение видит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AA785D" w:rsidRDefault="00AA785D" w:rsidP="00AA785D">
      <w:pPr>
        <w:spacing w:line="76" w:lineRule="exact"/>
        <w:ind w:left="-142"/>
        <w:rPr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49" w:lineRule="auto"/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расширении</w:t>
      </w:r>
      <w:proofErr w:type="gramEnd"/>
      <w:r>
        <w:rPr>
          <w:rFonts w:eastAsia="Times New Roman"/>
          <w:sz w:val="28"/>
          <w:szCs w:val="28"/>
        </w:rPr>
        <w:t xml:space="preserve"> спектра и объема дополнительных образовательных услуг для разных категорий заинтересованного населения.</w:t>
      </w:r>
    </w:p>
    <w:p w:rsidR="00AA785D" w:rsidRDefault="00AA785D" w:rsidP="00AA785D">
      <w:pPr>
        <w:spacing w:line="65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49" w:lineRule="auto"/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обеспечении</w:t>
      </w:r>
      <w:proofErr w:type="gramEnd"/>
      <w:r>
        <w:rPr>
          <w:rFonts w:eastAsia="Times New Roman"/>
          <w:sz w:val="28"/>
          <w:szCs w:val="28"/>
        </w:rPr>
        <w:t xml:space="preserve"> доступности образования широким слоям населения за счет внедрения в педагогический процесс новых форм образования.</w:t>
      </w:r>
    </w:p>
    <w:p w:rsidR="00AA785D" w:rsidRDefault="00AA785D" w:rsidP="00AA785D">
      <w:pPr>
        <w:spacing w:line="65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49" w:lineRule="auto"/>
        <w:ind w:left="-142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разработке и реализации дифференцированных программ для детей с особыми образовательными потребностями.</w:t>
      </w:r>
    </w:p>
    <w:p w:rsidR="00AA785D" w:rsidRDefault="00AA785D" w:rsidP="00AA785D">
      <w:pPr>
        <w:spacing w:line="65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500"/>
        </w:tabs>
        <w:spacing w:line="249" w:lineRule="auto"/>
        <w:ind w:left="-142" w:right="2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оптимизации </w:t>
      </w:r>
      <w:proofErr w:type="gramStart"/>
      <w:r>
        <w:rPr>
          <w:rFonts w:eastAsia="Times New Roman"/>
          <w:sz w:val="28"/>
          <w:szCs w:val="28"/>
        </w:rPr>
        <w:t>функционирования смешанной экономической модели увеличения объема внебюджетных средств</w:t>
      </w:r>
      <w:proofErr w:type="gramEnd"/>
      <w:r>
        <w:rPr>
          <w:rFonts w:eastAsia="Times New Roman"/>
          <w:sz w:val="28"/>
          <w:szCs w:val="28"/>
        </w:rPr>
        <w:t>.</w:t>
      </w:r>
    </w:p>
    <w:p w:rsidR="00AA785D" w:rsidRDefault="00AA785D" w:rsidP="00AA785D">
      <w:pPr>
        <w:spacing w:line="31" w:lineRule="exact"/>
        <w:ind w:left="-142"/>
        <w:rPr>
          <w:rFonts w:eastAsia="Symbol"/>
          <w:sz w:val="28"/>
          <w:szCs w:val="28"/>
        </w:rPr>
      </w:pPr>
    </w:p>
    <w:p w:rsidR="00AA785D" w:rsidRPr="00750B0E" w:rsidRDefault="00AA785D" w:rsidP="00AA785D">
      <w:pPr>
        <w:numPr>
          <w:ilvl w:val="1"/>
          <w:numId w:val="34"/>
        </w:numPr>
        <w:tabs>
          <w:tab w:val="left" w:pos="1500"/>
        </w:tabs>
        <w:ind w:left="-142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продолжение   работы,  направленной  на  обеспечение  организации</w:t>
      </w:r>
      <w:r>
        <w:rPr>
          <w:rFonts w:eastAsia="Symbol"/>
          <w:sz w:val="28"/>
          <w:szCs w:val="28"/>
        </w:rPr>
        <w:t xml:space="preserve"> </w:t>
      </w:r>
      <w:r w:rsidRPr="00750B0E">
        <w:rPr>
          <w:rFonts w:eastAsia="Times New Roman"/>
          <w:sz w:val="28"/>
          <w:szCs w:val="28"/>
        </w:rPr>
        <w:t>внеурочной деятельности в условиях внедрения федерального государственного образовательного стандарта начального общего образования.</w:t>
      </w:r>
    </w:p>
    <w:p w:rsidR="00AA785D" w:rsidRDefault="00AA785D" w:rsidP="00AA785D">
      <w:pPr>
        <w:spacing w:line="12" w:lineRule="exact"/>
        <w:ind w:left="-142"/>
        <w:rPr>
          <w:rFonts w:eastAsia="Symbol"/>
          <w:sz w:val="28"/>
          <w:szCs w:val="28"/>
        </w:rPr>
      </w:pPr>
    </w:p>
    <w:p w:rsidR="00AA785D" w:rsidRPr="00750B0E" w:rsidRDefault="00AA785D" w:rsidP="00AA785D">
      <w:pPr>
        <w:numPr>
          <w:ilvl w:val="1"/>
          <w:numId w:val="34"/>
        </w:numPr>
        <w:tabs>
          <w:tab w:val="left" w:pos="1500"/>
        </w:tabs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повышении</w:t>
      </w:r>
      <w:proofErr w:type="gramEnd"/>
      <w:r>
        <w:rPr>
          <w:rFonts w:eastAsia="Times New Roman"/>
          <w:sz w:val="28"/>
          <w:szCs w:val="28"/>
        </w:rPr>
        <w:t xml:space="preserve"> качества образования, обеспечение внедрения инноваций</w:t>
      </w:r>
      <w:r>
        <w:rPr>
          <w:rFonts w:eastAsia="Symbol"/>
          <w:sz w:val="28"/>
          <w:szCs w:val="28"/>
        </w:rPr>
        <w:t xml:space="preserve"> </w:t>
      </w:r>
      <w:r w:rsidRPr="00750B0E">
        <w:rPr>
          <w:rFonts w:eastAsia="Times New Roman"/>
          <w:sz w:val="28"/>
          <w:szCs w:val="28"/>
        </w:rPr>
        <w:t>образовательный процесс.</w:t>
      </w:r>
    </w:p>
    <w:p w:rsidR="00AA785D" w:rsidRDefault="00AA785D" w:rsidP="00AA785D">
      <w:pPr>
        <w:spacing w:line="80" w:lineRule="exact"/>
        <w:ind w:left="-142"/>
        <w:rPr>
          <w:rFonts w:eastAsia="Times New Roman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61" w:lineRule="auto"/>
        <w:ind w:left="-142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активизации позитивно-наступательной политики в работе с родителями, постоянное их информирование о стратегии развития образовательного процесса в учреждении.</w:t>
      </w:r>
    </w:p>
    <w:p w:rsidR="00AA785D" w:rsidRDefault="00AA785D" w:rsidP="00AA785D">
      <w:pPr>
        <w:spacing w:line="52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562"/>
        </w:tabs>
        <w:spacing w:line="249" w:lineRule="auto"/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 xml:space="preserve">  информационно-методического обеспечения образовательного процесса.</w:t>
      </w:r>
    </w:p>
    <w:p w:rsidR="00AA785D" w:rsidRDefault="00AA785D" w:rsidP="00AA785D">
      <w:pPr>
        <w:spacing w:line="65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49" w:lineRule="auto"/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совершенствовании</w:t>
      </w:r>
      <w:proofErr w:type="gramEnd"/>
      <w:r>
        <w:rPr>
          <w:rFonts w:eastAsia="Times New Roman"/>
          <w:sz w:val="28"/>
          <w:szCs w:val="28"/>
        </w:rPr>
        <w:t xml:space="preserve"> форм управления и взаимодействия с потребителями образовательных услуг.</w:t>
      </w:r>
    </w:p>
    <w:p w:rsidR="00AA785D" w:rsidRDefault="00AA785D" w:rsidP="00AA785D">
      <w:pPr>
        <w:spacing w:line="32" w:lineRule="exact"/>
        <w:ind w:left="-142"/>
        <w:rPr>
          <w:rFonts w:eastAsia="Symbol"/>
          <w:sz w:val="28"/>
          <w:szCs w:val="28"/>
        </w:rPr>
      </w:pPr>
    </w:p>
    <w:p w:rsidR="00DE3753" w:rsidRDefault="00AA785D" w:rsidP="00BD3F18">
      <w:pPr>
        <w:ind w:left="-142"/>
      </w:pPr>
      <w:proofErr w:type="gramStart"/>
      <w:r>
        <w:rPr>
          <w:rFonts w:eastAsia="Times New Roman"/>
          <w:sz w:val="28"/>
          <w:szCs w:val="28"/>
        </w:rPr>
        <w:t>Перспективы  развития    неразрывно</w:t>
      </w:r>
      <w:r>
        <w:rPr>
          <w:rFonts w:eastAsia="Symbo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связаны с развитием д</w:t>
      </w:r>
      <w:r w:rsidR="00397674">
        <w:rPr>
          <w:rFonts w:eastAsia="Times New Roman"/>
          <w:sz w:val="28"/>
          <w:szCs w:val="28"/>
        </w:rPr>
        <w:t xml:space="preserve">ополнительного образования </w:t>
      </w:r>
      <w:r>
        <w:rPr>
          <w:rFonts w:eastAsia="Times New Roman"/>
          <w:sz w:val="28"/>
          <w:szCs w:val="28"/>
        </w:rPr>
        <w:t xml:space="preserve">   и направлены  на подготовку конкурентных социально-ориентированных обучающихся; создание атмосферы творчества для развития традиционных направлений деятельности и разработки новых моделей развития дополнительного образования детей, субъектами которой являются педагог, ребёнок, его родители.</w:t>
      </w:r>
      <w:r w:rsidR="00852D86">
        <w:rPr>
          <w:rFonts w:eastAsia="Times New Roman"/>
          <w:sz w:val="28"/>
          <w:szCs w:val="28"/>
        </w:rPr>
        <w:t xml:space="preserve">       </w:t>
      </w:r>
      <w:proofErr w:type="gramEnd"/>
    </w:p>
    <w:sectPr w:rsidR="00DE3753" w:rsidSect="0087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6C8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1CD0"/>
    <w:multiLevelType w:val="hybridMultilevel"/>
    <w:tmpl w:val="0000366B"/>
    <w:lvl w:ilvl="0" w:tplc="00006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7EB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A9E"/>
    <w:multiLevelType w:val="hybridMultilevel"/>
    <w:tmpl w:val="33DAB18E"/>
    <w:lvl w:ilvl="0" w:tplc="3B20CAE4">
      <w:start w:val="1"/>
      <w:numFmt w:val="bullet"/>
      <w:lvlText w:val=""/>
      <w:lvlJc w:val="left"/>
      <w:pPr>
        <w:ind w:left="0" w:firstLine="0"/>
      </w:pPr>
    </w:lvl>
    <w:lvl w:ilvl="1" w:tplc="310296C2">
      <w:numFmt w:val="decimal"/>
      <w:lvlText w:val=""/>
      <w:lvlJc w:val="left"/>
      <w:pPr>
        <w:ind w:left="0" w:firstLine="0"/>
      </w:pPr>
    </w:lvl>
    <w:lvl w:ilvl="2" w:tplc="0930B098">
      <w:numFmt w:val="decimal"/>
      <w:lvlText w:val=""/>
      <w:lvlJc w:val="left"/>
      <w:pPr>
        <w:ind w:left="0" w:firstLine="0"/>
      </w:pPr>
    </w:lvl>
    <w:lvl w:ilvl="3" w:tplc="65087090">
      <w:numFmt w:val="decimal"/>
      <w:lvlText w:val=""/>
      <w:lvlJc w:val="left"/>
      <w:pPr>
        <w:ind w:left="0" w:firstLine="0"/>
      </w:pPr>
    </w:lvl>
    <w:lvl w:ilvl="4" w:tplc="BCBADA08">
      <w:numFmt w:val="decimal"/>
      <w:lvlText w:val=""/>
      <w:lvlJc w:val="left"/>
      <w:pPr>
        <w:ind w:left="0" w:firstLine="0"/>
      </w:pPr>
    </w:lvl>
    <w:lvl w:ilvl="5" w:tplc="EA2C4E86">
      <w:numFmt w:val="decimal"/>
      <w:lvlText w:val=""/>
      <w:lvlJc w:val="left"/>
      <w:pPr>
        <w:ind w:left="0" w:firstLine="0"/>
      </w:pPr>
    </w:lvl>
    <w:lvl w:ilvl="6" w:tplc="BE3475B2">
      <w:numFmt w:val="decimal"/>
      <w:lvlText w:val=""/>
      <w:lvlJc w:val="left"/>
      <w:pPr>
        <w:ind w:left="0" w:firstLine="0"/>
      </w:pPr>
    </w:lvl>
    <w:lvl w:ilvl="7" w:tplc="8BF850B8">
      <w:numFmt w:val="decimal"/>
      <w:lvlText w:val=""/>
      <w:lvlJc w:val="left"/>
      <w:pPr>
        <w:ind w:left="0" w:firstLine="0"/>
      </w:pPr>
    </w:lvl>
    <w:lvl w:ilvl="8" w:tplc="F2CE6F90">
      <w:numFmt w:val="decimal"/>
      <w:lvlText w:val=""/>
      <w:lvlJc w:val="left"/>
      <w:pPr>
        <w:ind w:left="0" w:firstLine="0"/>
      </w:pPr>
    </w:lvl>
  </w:abstractNum>
  <w:abstractNum w:abstractNumId="3">
    <w:nsid w:val="00003BF6"/>
    <w:multiLevelType w:val="hybridMultilevel"/>
    <w:tmpl w:val="91D4F692"/>
    <w:lvl w:ilvl="0" w:tplc="EB3AD6E2">
      <w:start w:val="1"/>
      <w:numFmt w:val="bullet"/>
      <w:lvlText w:val="В"/>
      <w:lvlJc w:val="left"/>
      <w:pPr>
        <w:ind w:left="0" w:firstLine="0"/>
      </w:pPr>
    </w:lvl>
    <w:lvl w:ilvl="1" w:tplc="40903240">
      <w:numFmt w:val="decimal"/>
      <w:lvlText w:val=""/>
      <w:lvlJc w:val="left"/>
      <w:pPr>
        <w:ind w:left="0" w:firstLine="0"/>
      </w:pPr>
    </w:lvl>
    <w:lvl w:ilvl="2" w:tplc="354610E6">
      <w:numFmt w:val="decimal"/>
      <w:lvlText w:val=""/>
      <w:lvlJc w:val="left"/>
      <w:pPr>
        <w:ind w:left="0" w:firstLine="0"/>
      </w:pPr>
    </w:lvl>
    <w:lvl w:ilvl="3" w:tplc="9956E04A">
      <w:numFmt w:val="decimal"/>
      <w:lvlText w:val=""/>
      <w:lvlJc w:val="left"/>
      <w:pPr>
        <w:ind w:left="0" w:firstLine="0"/>
      </w:pPr>
    </w:lvl>
    <w:lvl w:ilvl="4" w:tplc="2C8C763C">
      <w:numFmt w:val="decimal"/>
      <w:lvlText w:val=""/>
      <w:lvlJc w:val="left"/>
      <w:pPr>
        <w:ind w:left="0" w:firstLine="0"/>
      </w:pPr>
    </w:lvl>
    <w:lvl w:ilvl="5" w:tplc="61928AA4">
      <w:numFmt w:val="decimal"/>
      <w:lvlText w:val=""/>
      <w:lvlJc w:val="left"/>
      <w:pPr>
        <w:ind w:left="0" w:firstLine="0"/>
      </w:pPr>
    </w:lvl>
    <w:lvl w:ilvl="6" w:tplc="504CD45E">
      <w:numFmt w:val="decimal"/>
      <w:lvlText w:val=""/>
      <w:lvlJc w:val="left"/>
      <w:pPr>
        <w:ind w:left="0" w:firstLine="0"/>
      </w:pPr>
    </w:lvl>
    <w:lvl w:ilvl="7" w:tplc="97F08066">
      <w:numFmt w:val="decimal"/>
      <w:lvlText w:val=""/>
      <w:lvlJc w:val="left"/>
      <w:pPr>
        <w:ind w:left="0" w:firstLine="0"/>
      </w:pPr>
    </w:lvl>
    <w:lvl w:ilvl="8" w:tplc="631A6BBA">
      <w:numFmt w:val="decimal"/>
      <w:lvlText w:val=""/>
      <w:lvlJc w:val="left"/>
      <w:pPr>
        <w:ind w:left="0" w:firstLine="0"/>
      </w:pPr>
    </w:lvl>
  </w:abstractNum>
  <w:abstractNum w:abstractNumId="4">
    <w:nsid w:val="00005F32"/>
    <w:multiLevelType w:val="hybridMultilevel"/>
    <w:tmpl w:val="02FE1C86"/>
    <w:lvl w:ilvl="0" w:tplc="8F7E3E56">
      <w:start w:val="1"/>
      <w:numFmt w:val="bullet"/>
      <w:lvlText w:val="%"/>
      <w:lvlJc w:val="left"/>
      <w:pPr>
        <w:ind w:left="0" w:firstLine="0"/>
      </w:pPr>
    </w:lvl>
    <w:lvl w:ilvl="1" w:tplc="D3449420">
      <w:start w:val="1"/>
      <w:numFmt w:val="bullet"/>
      <w:lvlText w:val="В"/>
      <w:lvlJc w:val="left"/>
      <w:pPr>
        <w:ind w:left="0" w:firstLine="0"/>
      </w:pPr>
    </w:lvl>
    <w:lvl w:ilvl="2" w:tplc="38E6512E">
      <w:numFmt w:val="decimal"/>
      <w:lvlText w:val=""/>
      <w:lvlJc w:val="left"/>
      <w:pPr>
        <w:ind w:left="0" w:firstLine="0"/>
      </w:pPr>
    </w:lvl>
    <w:lvl w:ilvl="3" w:tplc="CE123848">
      <w:numFmt w:val="decimal"/>
      <w:lvlText w:val=""/>
      <w:lvlJc w:val="left"/>
      <w:pPr>
        <w:ind w:left="0" w:firstLine="0"/>
      </w:pPr>
    </w:lvl>
    <w:lvl w:ilvl="4" w:tplc="7512A0B0">
      <w:numFmt w:val="decimal"/>
      <w:lvlText w:val=""/>
      <w:lvlJc w:val="left"/>
      <w:pPr>
        <w:ind w:left="0" w:firstLine="0"/>
      </w:pPr>
    </w:lvl>
    <w:lvl w:ilvl="5" w:tplc="04F6BF0A">
      <w:numFmt w:val="decimal"/>
      <w:lvlText w:val=""/>
      <w:lvlJc w:val="left"/>
      <w:pPr>
        <w:ind w:left="0" w:firstLine="0"/>
      </w:pPr>
    </w:lvl>
    <w:lvl w:ilvl="6" w:tplc="77542C74">
      <w:numFmt w:val="decimal"/>
      <w:lvlText w:val=""/>
      <w:lvlJc w:val="left"/>
      <w:pPr>
        <w:ind w:left="0" w:firstLine="0"/>
      </w:pPr>
    </w:lvl>
    <w:lvl w:ilvl="7" w:tplc="EC4A510A">
      <w:numFmt w:val="decimal"/>
      <w:lvlText w:val=""/>
      <w:lvlJc w:val="left"/>
      <w:pPr>
        <w:ind w:left="0" w:firstLine="0"/>
      </w:pPr>
    </w:lvl>
    <w:lvl w:ilvl="8" w:tplc="4AFC26B0">
      <w:numFmt w:val="decimal"/>
      <w:lvlText w:val=""/>
      <w:lvlJc w:val="left"/>
      <w:pPr>
        <w:ind w:left="0" w:firstLine="0"/>
      </w:pPr>
    </w:lvl>
  </w:abstractNum>
  <w:abstractNum w:abstractNumId="5">
    <w:nsid w:val="0000797D"/>
    <w:multiLevelType w:val="hybridMultilevel"/>
    <w:tmpl w:val="6CCC2AE4"/>
    <w:lvl w:ilvl="0" w:tplc="C1F0C7E6">
      <w:start w:val="1"/>
      <w:numFmt w:val="bullet"/>
      <w:lvlText w:val="в"/>
      <w:lvlJc w:val="left"/>
      <w:pPr>
        <w:ind w:left="0" w:firstLine="0"/>
      </w:pPr>
    </w:lvl>
    <w:lvl w:ilvl="1" w:tplc="7076F418">
      <w:start w:val="1"/>
      <w:numFmt w:val="bullet"/>
      <w:lvlText w:val=""/>
      <w:lvlJc w:val="left"/>
      <w:pPr>
        <w:ind w:left="0" w:firstLine="0"/>
      </w:pPr>
    </w:lvl>
    <w:lvl w:ilvl="2" w:tplc="D9367FF6">
      <w:numFmt w:val="decimal"/>
      <w:lvlText w:val=""/>
      <w:lvlJc w:val="left"/>
      <w:pPr>
        <w:ind w:left="0" w:firstLine="0"/>
      </w:pPr>
    </w:lvl>
    <w:lvl w:ilvl="3" w:tplc="9FA4C5AE">
      <w:numFmt w:val="decimal"/>
      <w:lvlText w:val=""/>
      <w:lvlJc w:val="left"/>
      <w:pPr>
        <w:ind w:left="0" w:firstLine="0"/>
      </w:pPr>
    </w:lvl>
    <w:lvl w:ilvl="4" w:tplc="5F26C230">
      <w:numFmt w:val="decimal"/>
      <w:lvlText w:val=""/>
      <w:lvlJc w:val="left"/>
      <w:pPr>
        <w:ind w:left="0" w:firstLine="0"/>
      </w:pPr>
    </w:lvl>
    <w:lvl w:ilvl="5" w:tplc="322A0016">
      <w:numFmt w:val="decimal"/>
      <w:lvlText w:val=""/>
      <w:lvlJc w:val="left"/>
      <w:pPr>
        <w:ind w:left="0" w:firstLine="0"/>
      </w:pPr>
    </w:lvl>
    <w:lvl w:ilvl="6" w:tplc="B6A8C51C">
      <w:numFmt w:val="decimal"/>
      <w:lvlText w:val=""/>
      <w:lvlJc w:val="left"/>
      <w:pPr>
        <w:ind w:left="0" w:firstLine="0"/>
      </w:pPr>
    </w:lvl>
    <w:lvl w:ilvl="7" w:tplc="7308632A">
      <w:numFmt w:val="decimal"/>
      <w:lvlText w:val=""/>
      <w:lvlJc w:val="left"/>
      <w:pPr>
        <w:ind w:left="0" w:firstLine="0"/>
      </w:pPr>
    </w:lvl>
    <w:lvl w:ilvl="8" w:tplc="B7A6DDDE">
      <w:numFmt w:val="decimal"/>
      <w:lvlText w:val=""/>
      <w:lvlJc w:val="left"/>
      <w:pPr>
        <w:ind w:left="0" w:firstLine="0"/>
      </w:pPr>
    </w:lvl>
  </w:abstractNum>
  <w:abstractNum w:abstractNumId="6">
    <w:nsid w:val="004B6AB3"/>
    <w:multiLevelType w:val="hybridMultilevel"/>
    <w:tmpl w:val="2F6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1DA0"/>
    <w:multiLevelType w:val="hybridMultilevel"/>
    <w:tmpl w:val="64FC76F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6C53"/>
    <w:multiLevelType w:val="hybridMultilevel"/>
    <w:tmpl w:val="DDBACA6A"/>
    <w:lvl w:ilvl="0" w:tplc="7DF6DB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91EF8"/>
    <w:multiLevelType w:val="multilevel"/>
    <w:tmpl w:val="89B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8A69DD"/>
    <w:multiLevelType w:val="hybridMultilevel"/>
    <w:tmpl w:val="BBCAD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99A"/>
    <w:multiLevelType w:val="hybridMultilevel"/>
    <w:tmpl w:val="CE10C84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111B69"/>
    <w:multiLevelType w:val="multilevel"/>
    <w:tmpl w:val="7F2C2A88"/>
    <w:lvl w:ilvl="0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246F5C61"/>
    <w:multiLevelType w:val="hybridMultilevel"/>
    <w:tmpl w:val="75D4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C7FFE"/>
    <w:multiLevelType w:val="hybridMultilevel"/>
    <w:tmpl w:val="2A904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  <w:shadow/>
        <w:emboss w:val="0"/>
        <w:imprint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D4460C"/>
    <w:multiLevelType w:val="multilevel"/>
    <w:tmpl w:val="06B24E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8">
    <w:nsid w:val="350F3859"/>
    <w:multiLevelType w:val="multilevel"/>
    <w:tmpl w:val="F1DC41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F85353"/>
    <w:multiLevelType w:val="hybridMultilevel"/>
    <w:tmpl w:val="E26E4946"/>
    <w:lvl w:ilvl="0" w:tplc="51FED126">
      <w:start w:val="1"/>
      <w:numFmt w:val="decimal"/>
      <w:lvlText w:val="%1."/>
      <w:lvlJc w:val="left"/>
      <w:pPr>
        <w:ind w:left="16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1" w:hanging="180"/>
      </w:pPr>
      <w:rPr>
        <w:rFonts w:cs="Times New Roman"/>
      </w:rPr>
    </w:lvl>
  </w:abstractNum>
  <w:abstractNum w:abstractNumId="21">
    <w:nsid w:val="479737FD"/>
    <w:multiLevelType w:val="hybridMultilevel"/>
    <w:tmpl w:val="E1BC7AC4"/>
    <w:lvl w:ilvl="0" w:tplc="29E82AA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6045B"/>
    <w:multiLevelType w:val="hybridMultilevel"/>
    <w:tmpl w:val="E40A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B622FD"/>
    <w:multiLevelType w:val="hybridMultilevel"/>
    <w:tmpl w:val="FE5EE4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666F1"/>
    <w:multiLevelType w:val="hybridMultilevel"/>
    <w:tmpl w:val="98FC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B6937"/>
    <w:multiLevelType w:val="hybridMultilevel"/>
    <w:tmpl w:val="6C987D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C1A0EBB"/>
    <w:multiLevelType w:val="hybridMultilevel"/>
    <w:tmpl w:val="820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660F2"/>
    <w:multiLevelType w:val="hybridMultilevel"/>
    <w:tmpl w:val="00E4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11B67"/>
    <w:multiLevelType w:val="hybridMultilevel"/>
    <w:tmpl w:val="CBF6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36080"/>
    <w:multiLevelType w:val="hybridMultilevel"/>
    <w:tmpl w:val="EB3ABA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C1167D"/>
    <w:multiLevelType w:val="hybridMultilevel"/>
    <w:tmpl w:val="C44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26ACF"/>
    <w:multiLevelType w:val="hybridMultilevel"/>
    <w:tmpl w:val="A4E459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42073"/>
    <w:multiLevelType w:val="multilevel"/>
    <w:tmpl w:val="44F27ED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33">
    <w:nsid w:val="7816382E"/>
    <w:multiLevelType w:val="hybridMultilevel"/>
    <w:tmpl w:val="D5BE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76676"/>
    <w:multiLevelType w:val="multilevel"/>
    <w:tmpl w:val="1DA45CA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35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3"/>
  </w:num>
  <w:num w:numId="6">
    <w:abstractNumId w:val="33"/>
  </w:num>
  <w:num w:numId="7">
    <w:abstractNumId w:val="30"/>
  </w:num>
  <w:num w:numId="8">
    <w:abstractNumId w:val="8"/>
  </w:num>
  <w:num w:numId="9">
    <w:abstractNumId w:val="35"/>
  </w:num>
  <w:num w:numId="10">
    <w:abstractNumId w:val="26"/>
  </w:num>
  <w:num w:numId="11">
    <w:abstractNumId w:val="14"/>
  </w:num>
  <w:num w:numId="12">
    <w:abstractNumId w:val="23"/>
  </w:num>
  <w:num w:numId="13">
    <w:abstractNumId w:val="6"/>
  </w:num>
  <w:num w:numId="14">
    <w:abstractNumId w:val="27"/>
  </w:num>
  <w:num w:numId="15">
    <w:abstractNumId w:val="31"/>
  </w:num>
  <w:num w:numId="16">
    <w:abstractNumId w:val="28"/>
  </w:num>
  <w:num w:numId="17">
    <w:abstractNumId w:val="10"/>
  </w:num>
  <w:num w:numId="18">
    <w:abstractNumId w:val="2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1"/>
  </w:num>
  <w:num w:numId="23">
    <w:abstractNumId w:val="20"/>
  </w:num>
  <w:num w:numId="24">
    <w:abstractNumId w:val="15"/>
  </w:num>
  <w:num w:numId="25">
    <w:abstractNumId w:val="22"/>
  </w:num>
  <w:num w:numId="26">
    <w:abstractNumId w:val="17"/>
  </w:num>
  <w:num w:numId="27">
    <w:abstractNumId w:val="32"/>
  </w:num>
  <w:num w:numId="28">
    <w:abstractNumId w:val="34"/>
  </w:num>
  <w:num w:numId="29">
    <w:abstractNumId w:val="11"/>
  </w:num>
  <w:num w:numId="30">
    <w:abstractNumId w:val="1"/>
  </w:num>
  <w:num w:numId="31">
    <w:abstractNumId w:val="4"/>
  </w:num>
  <w:num w:numId="32">
    <w:abstractNumId w:val="3"/>
  </w:num>
  <w:num w:numId="33">
    <w:abstractNumId w:val="2"/>
  </w:num>
  <w:num w:numId="34">
    <w:abstractNumId w:val="5"/>
  </w:num>
  <w:num w:numId="35">
    <w:abstractNumId w:val="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BA"/>
    <w:rsid w:val="000040FC"/>
    <w:rsid w:val="00006F92"/>
    <w:rsid w:val="00025ABA"/>
    <w:rsid w:val="00037DF9"/>
    <w:rsid w:val="0004668E"/>
    <w:rsid w:val="00051F8E"/>
    <w:rsid w:val="000705AF"/>
    <w:rsid w:val="00070BD9"/>
    <w:rsid w:val="000846AF"/>
    <w:rsid w:val="00086147"/>
    <w:rsid w:val="000B227C"/>
    <w:rsid w:val="000C2136"/>
    <w:rsid w:val="000D71B4"/>
    <w:rsid w:val="00113116"/>
    <w:rsid w:val="0013202D"/>
    <w:rsid w:val="001335E3"/>
    <w:rsid w:val="00133E70"/>
    <w:rsid w:val="00137174"/>
    <w:rsid w:val="00141797"/>
    <w:rsid w:val="00144C42"/>
    <w:rsid w:val="00162045"/>
    <w:rsid w:val="001B4E3E"/>
    <w:rsid w:val="001C29CE"/>
    <w:rsid w:val="001C4506"/>
    <w:rsid w:val="001D630E"/>
    <w:rsid w:val="001F4C46"/>
    <w:rsid w:val="00244F79"/>
    <w:rsid w:val="00253F64"/>
    <w:rsid w:val="00256B8B"/>
    <w:rsid w:val="00261AA1"/>
    <w:rsid w:val="00273278"/>
    <w:rsid w:val="0029719F"/>
    <w:rsid w:val="002D387C"/>
    <w:rsid w:val="00301A90"/>
    <w:rsid w:val="003039B8"/>
    <w:rsid w:val="00310C92"/>
    <w:rsid w:val="00337211"/>
    <w:rsid w:val="003510A1"/>
    <w:rsid w:val="003567FC"/>
    <w:rsid w:val="003579FA"/>
    <w:rsid w:val="0038704B"/>
    <w:rsid w:val="00397674"/>
    <w:rsid w:val="00397CCF"/>
    <w:rsid w:val="003B0738"/>
    <w:rsid w:val="003B091A"/>
    <w:rsid w:val="003C53EA"/>
    <w:rsid w:val="003E2A49"/>
    <w:rsid w:val="00400D02"/>
    <w:rsid w:val="004041C2"/>
    <w:rsid w:val="0041693A"/>
    <w:rsid w:val="00461051"/>
    <w:rsid w:val="004834BC"/>
    <w:rsid w:val="00483BCA"/>
    <w:rsid w:val="004C3373"/>
    <w:rsid w:val="004F2B52"/>
    <w:rsid w:val="004F3047"/>
    <w:rsid w:val="004F4918"/>
    <w:rsid w:val="00502A11"/>
    <w:rsid w:val="00503589"/>
    <w:rsid w:val="005171B4"/>
    <w:rsid w:val="00542087"/>
    <w:rsid w:val="005A4E73"/>
    <w:rsid w:val="005B0856"/>
    <w:rsid w:val="005B74A5"/>
    <w:rsid w:val="005C35CA"/>
    <w:rsid w:val="005C5049"/>
    <w:rsid w:val="005C7F44"/>
    <w:rsid w:val="00600B46"/>
    <w:rsid w:val="00615FA6"/>
    <w:rsid w:val="00616E76"/>
    <w:rsid w:val="006220EC"/>
    <w:rsid w:val="00622A5C"/>
    <w:rsid w:val="00624565"/>
    <w:rsid w:val="006246A4"/>
    <w:rsid w:val="00634233"/>
    <w:rsid w:val="00637063"/>
    <w:rsid w:val="00653F4B"/>
    <w:rsid w:val="00664852"/>
    <w:rsid w:val="00677C49"/>
    <w:rsid w:val="00683293"/>
    <w:rsid w:val="00694068"/>
    <w:rsid w:val="006A1F3D"/>
    <w:rsid w:val="006A4E0D"/>
    <w:rsid w:val="006C04AC"/>
    <w:rsid w:val="007031D6"/>
    <w:rsid w:val="00713D9D"/>
    <w:rsid w:val="00715A19"/>
    <w:rsid w:val="00735505"/>
    <w:rsid w:val="00743B90"/>
    <w:rsid w:val="00750B0E"/>
    <w:rsid w:val="00756FF7"/>
    <w:rsid w:val="00761EB3"/>
    <w:rsid w:val="00761EC0"/>
    <w:rsid w:val="0077604C"/>
    <w:rsid w:val="00786F86"/>
    <w:rsid w:val="007903FB"/>
    <w:rsid w:val="007B6495"/>
    <w:rsid w:val="007F5CA0"/>
    <w:rsid w:val="007F6654"/>
    <w:rsid w:val="0081755C"/>
    <w:rsid w:val="00852D86"/>
    <w:rsid w:val="00863993"/>
    <w:rsid w:val="0087003B"/>
    <w:rsid w:val="00873956"/>
    <w:rsid w:val="00874A76"/>
    <w:rsid w:val="008A7A3F"/>
    <w:rsid w:val="008B3612"/>
    <w:rsid w:val="008C0AD7"/>
    <w:rsid w:val="008F3A5B"/>
    <w:rsid w:val="009204BA"/>
    <w:rsid w:val="009442A4"/>
    <w:rsid w:val="009625FB"/>
    <w:rsid w:val="00977975"/>
    <w:rsid w:val="00994A54"/>
    <w:rsid w:val="009B2D66"/>
    <w:rsid w:val="009B5330"/>
    <w:rsid w:val="009B6039"/>
    <w:rsid w:val="009C5B4F"/>
    <w:rsid w:val="009C7DB7"/>
    <w:rsid w:val="009D65CA"/>
    <w:rsid w:val="009E64C4"/>
    <w:rsid w:val="00A05839"/>
    <w:rsid w:val="00A202B0"/>
    <w:rsid w:val="00A31461"/>
    <w:rsid w:val="00A82CE9"/>
    <w:rsid w:val="00A8582A"/>
    <w:rsid w:val="00A96C95"/>
    <w:rsid w:val="00AA785D"/>
    <w:rsid w:val="00AB154B"/>
    <w:rsid w:val="00AB2B0A"/>
    <w:rsid w:val="00AB6E09"/>
    <w:rsid w:val="00B20D4F"/>
    <w:rsid w:val="00B53916"/>
    <w:rsid w:val="00B55B55"/>
    <w:rsid w:val="00B82CB7"/>
    <w:rsid w:val="00BA15D0"/>
    <w:rsid w:val="00BD3F18"/>
    <w:rsid w:val="00BE1CA7"/>
    <w:rsid w:val="00C3499C"/>
    <w:rsid w:val="00C467C9"/>
    <w:rsid w:val="00C51515"/>
    <w:rsid w:val="00C5644B"/>
    <w:rsid w:val="00C839E6"/>
    <w:rsid w:val="00C93471"/>
    <w:rsid w:val="00C939E0"/>
    <w:rsid w:val="00CB1861"/>
    <w:rsid w:val="00CE7620"/>
    <w:rsid w:val="00CF362C"/>
    <w:rsid w:val="00CF6061"/>
    <w:rsid w:val="00CF7FDE"/>
    <w:rsid w:val="00D11610"/>
    <w:rsid w:val="00D302ED"/>
    <w:rsid w:val="00D60114"/>
    <w:rsid w:val="00D911F3"/>
    <w:rsid w:val="00DD4E98"/>
    <w:rsid w:val="00DD6796"/>
    <w:rsid w:val="00DE3753"/>
    <w:rsid w:val="00DE5A94"/>
    <w:rsid w:val="00DF6359"/>
    <w:rsid w:val="00E02A58"/>
    <w:rsid w:val="00E25614"/>
    <w:rsid w:val="00E36701"/>
    <w:rsid w:val="00E36DE0"/>
    <w:rsid w:val="00E444FD"/>
    <w:rsid w:val="00E6077D"/>
    <w:rsid w:val="00E6400F"/>
    <w:rsid w:val="00E72B74"/>
    <w:rsid w:val="00EA6034"/>
    <w:rsid w:val="00EB0007"/>
    <w:rsid w:val="00EB676F"/>
    <w:rsid w:val="00EB7DC3"/>
    <w:rsid w:val="00ED18E2"/>
    <w:rsid w:val="00EF62CA"/>
    <w:rsid w:val="00F34FCD"/>
    <w:rsid w:val="00F40F43"/>
    <w:rsid w:val="00F46AF0"/>
    <w:rsid w:val="00F51EBE"/>
    <w:rsid w:val="00F6324E"/>
    <w:rsid w:val="00F6662C"/>
    <w:rsid w:val="00F72661"/>
    <w:rsid w:val="00F8124D"/>
    <w:rsid w:val="00F84EAF"/>
    <w:rsid w:val="00F86D87"/>
    <w:rsid w:val="00FA1A2A"/>
    <w:rsid w:val="00FB3065"/>
    <w:rsid w:val="00FC55E5"/>
    <w:rsid w:val="00FD0F00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04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04BA"/>
    <w:pPr>
      <w:keepNext/>
      <w:outlineLvl w:val="1"/>
    </w:pPr>
    <w:rPr>
      <w:szCs w:val="20"/>
    </w:rPr>
  </w:style>
  <w:style w:type="paragraph" w:styleId="30">
    <w:name w:val="heading 3"/>
    <w:basedOn w:val="a0"/>
    <w:next w:val="a0"/>
    <w:link w:val="31"/>
    <w:qFormat/>
    <w:rsid w:val="00920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204BA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20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204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204BA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204BA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9204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04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04B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9204B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204B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204B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204BA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204BA"/>
    <w:rPr>
      <w:rFonts w:ascii="Times New Roman" w:eastAsia="Calibri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1"/>
    <w:link w:val="8"/>
    <w:rsid w:val="009204BA"/>
    <w:rPr>
      <w:rFonts w:ascii="Times New Roman" w:eastAsia="Calibri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9204BA"/>
    <w:rPr>
      <w:rFonts w:ascii="Arial" w:eastAsia="Calibri" w:hAnsi="Arial" w:cs="Arial"/>
      <w:lang w:eastAsia="ru-RU"/>
    </w:rPr>
  </w:style>
  <w:style w:type="paragraph" w:styleId="a4">
    <w:name w:val="footer"/>
    <w:basedOn w:val="a0"/>
    <w:link w:val="a5"/>
    <w:rsid w:val="009204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9204BA"/>
    <w:rPr>
      <w:rFonts w:cs="Times New Roman"/>
    </w:rPr>
  </w:style>
  <w:style w:type="paragraph" w:styleId="a7">
    <w:name w:val="footnote text"/>
    <w:basedOn w:val="a0"/>
    <w:link w:val="a8"/>
    <w:semiHidden/>
    <w:rsid w:val="009204BA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9204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rsid w:val="009204BA"/>
    <w:pPr>
      <w:ind w:left="-360" w:firstLine="706"/>
      <w:jc w:val="both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9204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Balloon Text"/>
    <w:basedOn w:val="a0"/>
    <w:link w:val="ac"/>
    <w:semiHidden/>
    <w:rsid w:val="00920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9204BA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9204B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9204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9204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204B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">
    <w:name w:val="List Bullet 3"/>
    <w:basedOn w:val="a0"/>
    <w:autoRedefine/>
    <w:rsid w:val="009204BA"/>
    <w:pPr>
      <w:widowControl w:val="0"/>
      <w:numPr>
        <w:numId w:val="2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character" w:customStyle="1" w:styleId="ad">
    <w:name w:val="Верхний колонтитул Знак"/>
    <w:basedOn w:val="a1"/>
    <w:link w:val="ae"/>
    <w:locked/>
    <w:rsid w:val="009204BA"/>
    <w:rPr>
      <w:lang w:eastAsia="ru-RU"/>
    </w:rPr>
  </w:style>
  <w:style w:type="paragraph" w:styleId="ae">
    <w:name w:val="header"/>
    <w:basedOn w:val="a0"/>
    <w:link w:val="ad"/>
    <w:rsid w:val="009204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1"/>
    <w:link w:val="ae"/>
    <w:uiPriority w:val="99"/>
    <w:semiHidden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9204BA"/>
    <w:pPr>
      <w:jc w:val="center"/>
    </w:pPr>
    <w:rPr>
      <w:b/>
      <w:szCs w:val="20"/>
    </w:rPr>
  </w:style>
  <w:style w:type="character" w:customStyle="1" w:styleId="af0">
    <w:name w:val="Название Знак"/>
    <w:basedOn w:val="a1"/>
    <w:link w:val="af"/>
    <w:rsid w:val="009204BA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2"/>
    <w:locked/>
    <w:rsid w:val="009204BA"/>
    <w:rPr>
      <w:sz w:val="28"/>
      <w:lang w:eastAsia="ru-RU"/>
    </w:rPr>
  </w:style>
  <w:style w:type="paragraph" w:styleId="af2">
    <w:name w:val="Body Text"/>
    <w:basedOn w:val="a0"/>
    <w:link w:val="af1"/>
    <w:rsid w:val="009204BA"/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Основной текст Знак1"/>
    <w:basedOn w:val="a1"/>
    <w:link w:val="af2"/>
    <w:uiPriority w:val="99"/>
    <w:semiHidden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9204BA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rsid w:val="0092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9204BA"/>
    <w:rPr>
      <w:rFonts w:ascii="Consolas" w:eastAsia="Calibri" w:hAnsi="Consolas" w:cs="Times New Roman"/>
      <w:sz w:val="20"/>
      <w:szCs w:val="20"/>
      <w:lang w:eastAsia="ru-RU"/>
    </w:rPr>
  </w:style>
  <w:style w:type="paragraph" w:styleId="af3">
    <w:name w:val="Subtitle"/>
    <w:basedOn w:val="a0"/>
    <w:link w:val="af4"/>
    <w:qFormat/>
    <w:rsid w:val="009204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4">
    <w:name w:val="Подзаголовок Знак"/>
    <w:basedOn w:val="a1"/>
    <w:link w:val="af3"/>
    <w:rsid w:val="009204BA"/>
    <w:rPr>
      <w:rFonts w:ascii="Arial" w:eastAsia="Calibri" w:hAnsi="Arial" w:cs="Arial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locked/>
    <w:rsid w:val="009204BA"/>
    <w:rPr>
      <w:sz w:val="16"/>
      <w:szCs w:val="16"/>
      <w:lang w:eastAsia="ru-RU"/>
    </w:rPr>
  </w:style>
  <w:style w:type="paragraph" w:styleId="35">
    <w:name w:val="Body Text 3"/>
    <w:basedOn w:val="a0"/>
    <w:link w:val="34"/>
    <w:rsid w:val="009204BA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1"/>
    <w:link w:val="35"/>
    <w:uiPriority w:val="99"/>
    <w:semiHidden/>
    <w:rsid w:val="009204B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">
    <w:name w:val="Столбик"/>
    <w:basedOn w:val="a0"/>
    <w:rsid w:val="009204BA"/>
    <w:pPr>
      <w:numPr>
        <w:numId w:val="3"/>
      </w:numPr>
      <w:spacing w:line="264" w:lineRule="auto"/>
      <w:jc w:val="both"/>
    </w:pPr>
    <w:rPr>
      <w:szCs w:val="20"/>
    </w:rPr>
  </w:style>
  <w:style w:type="paragraph" w:styleId="af5">
    <w:name w:val="Normal (Web)"/>
    <w:basedOn w:val="a0"/>
    <w:uiPriority w:val="99"/>
    <w:qFormat/>
    <w:rsid w:val="009204BA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9204B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link w:val="NoSpacingChar"/>
    <w:rsid w:val="009204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1"/>
    <w:link w:val="14"/>
    <w:locked/>
    <w:rsid w:val="009204BA"/>
    <w:rPr>
      <w:rFonts w:ascii="Calibri" w:eastAsia="Calibri" w:hAnsi="Calibri" w:cs="Times New Roman"/>
      <w:lang w:eastAsia="ru-RU"/>
    </w:rPr>
  </w:style>
  <w:style w:type="character" w:customStyle="1" w:styleId="c1">
    <w:name w:val="c1"/>
    <w:basedOn w:val="a1"/>
    <w:rsid w:val="009204BA"/>
    <w:rPr>
      <w:rFonts w:cs="Times New Roman"/>
    </w:rPr>
  </w:style>
  <w:style w:type="character" w:styleId="af6">
    <w:name w:val="Strong"/>
    <w:basedOn w:val="a1"/>
    <w:qFormat/>
    <w:rsid w:val="009204BA"/>
    <w:rPr>
      <w:rFonts w:cs="Times New Roman"/>
      <w:b/>
      <w:bCs/>
    </w:rPr>
  </w:style>
  <w:style w:type="paragraph" w:customStyle="1" w:styleId="normacttext">
    <w:name w:val="norm_act_text"/>
    <w:basedOn w:val="a0"/>
    <w:rsid w:val="009204BA"/>
    <w:pPr>
      <w:spacing w:before="100" w:beforeAutospacing="1" w:after="100" w:afterAutospacing="1"/>
    </w:pPr>
    <w:rPr>
      <w:rFonts w:ascii="PTSerifRegular" w:hAnsi="PTSerifRegular"/>
      <w:color w:val="000000"/>
      <w:sz w:val="30"/>
      <w:szCs w:val="30"/>
    </w:rPr>
  </w:style>
  <w:style w:type="paragraph" w:customStyle="1" w:styleId="msonormalcxspmiddle">
    <w:name w:val="msonormalcxspmiddle"/>
    <w:basedOn w:val="a0"/>
    <w:rsid w:val="009204BA"/>
    <w:pPr>
      <w:spacing w:before="24" w:after="24"/>
    </w:pPr>
    <w:rPr>
      <w:rFonts w:cs="Calibri"/>
      <w:sz w:val="20"/>
      <w:szCs w:val="20"/>
    </w:rPr>
  </w:style>
  <w:style w:type="paragraph" w:styleId="af7">
    <w:name w:val="List Paragraph"/>
    <w:basedOn w:val="a0"/>
    <w:uiPriority w:val="34"/>
    <w:qFormat/>
    <w:rsid w:val="009B5330"/>
    <w:pPr>
      <w:ind w:left="720"/>
      <w:contextualSpacing/>
    </w:pPr>
  </w:style>
  <w:style w:type="character" w:customStyle="1" w:styleId="af8">
    <w:name w:val="Основной текст_"/>
    <w:basedOn w:val="a1"/>
    <w:link w:val="15"/>
    <w:rsid w:val="00517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5171B4"/>
    <w:pPr>
      <w:widowControl w:val="0"/>
      <w:shd w:val="clear" w:color="auto" w:fill="FFFFFF"/>
      <w:ind w:firstLine="400"/>
      <w:jc w:val="both"/>
    </w:pPr>
    <w:rPr>
      <w:rFonts w:eastAsia="Times New Roman"/>
      <w:sz w:val="28"/>
      <w:szCs w:val="28"/>
      <w:lang w:eastAsia="en-US"/>
    </w:rPr>
  </w:style>
  <w:style w:type="character" w:customStyle="1" w:styleId="0pt">
    <w:name w:val="Основной текст + Интервал 0 pt"/>
    <w:rsid w:val="00600B46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2"/>
      <w:shd w:val="clear" w:color="auto" w:fill="FFFFFF"/>
      <w:lang w:val="ru-RU"/>
    </w:rPr>
  </w:style>
  <w:style w:type="table" w:styleId="af9">
    <w:name w:val="Table Grid"/>
    <w:basedOn w:val="a2"/>
    <w:uiPriority w:val="59"/>
    <w:rsid w:val="001371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EBF8-4877-409F-827D-29221F2B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11962</Words>
  <Characters>68185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organizator</cp:lastModifiedBy>
  <cp:revision>53</cp:revision>
  <cp:lastPrinted>2019-04-16T07:29:00Z</cp:lastPrinted>
  <dcterms:created xsi:type="dcterms:W3CDTF">2019-03-12T11:40:00Z</dcterms:created>
  <dcterms:modified xsi:type="dcterms:W3CDTF">2019-04-16T07:35:00Z</dcterms:modified>
</cp:coreProperties>
</file>